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4AD6" w14:textId="77777777" w:rsidR="00E07140" w:rsidRPr="00CD0F5A" w:rsidRDefault="001A0DD0" w:rsidP="00CD0F5A">
      <w:pPr>
        <w:shd w:val="clear" w:color="auto" w:fill="FFFFFF"/>
        <w:spacing w:before="36"/>
        <w:ind w:left="367" w:firstLine="720"/>
        <w:rPr>
          <w:rFonts w:asciiTheme="minorHAnsi" w:hAnsiTheme="minorHAnsi"/>
        </w:rPr>
      </w:pPr>
      <w:r w:rsidRPr="00CD0F5A">
        <w:rPr>
          <w:rFonts w:asciiTheme="minorHAnsi" w:hAnsiTheme="minorHAnsi"/>
          <w:b/>
          <w:bCs/>
          <w:color w:val="000000"/>
          <w:spacing w:val="-2"/>
        </w:rPr>
        <w:t>PROVISION OF PERMANENT STAFF RECRUITMENT SERVICES</w:t>
      </w:r>
    </w:p>
    <w:p w14:paraId="2182E0B1" w14:textId="77777777" w:rsidR="00D5608A" w:rsidRPr="00CD0F5A" w:rsidRDefault="006A2CEE" w:rsidP="00CD0F5A">
      <w:pPr>
        <w:shd w:val="clear" w:color="auto" w:fill="FFFFFF"/>
        <w:tabs>
          <w:tab w:val="left" w:pos="5436"/>
        </w:tabs>
        <w:spacing w:before="223" w:line="180" w:lineRule="exact"/>
        <w:ind w:left="1087"/>
        <w:rPr>
          <w:rFonts w:asciiTheme="minorHAnsi" w:hAnsiTheme="minorHAnsi"/>
          <w:b/>
          <w:bCs/>
          <w:color w:val="000000"/>
          <w:spacing w:val="-2"/>
        </w:rPr>
      </w:pPr>
      <w:r>
        <w:rPr>
          <w:rFonts w:asciiTheme="minorHAnsi" w:hAnsiTheme="minorHAnsi"/>
          <w:b/>
          <w:bCs/>
          <w:color w:val="000000"/>
        </w:rPr>
        <w:t>LA Recruitment</w:t>
      </w:r>
      <w:r w:rsidR="00976351" w:rsidRPr="00CD0F5A">
        <w:rPr>
          <w:rFonts w:asciiTheme="minorHAnsi" w:hAnsiTheme="minorHAnsi"/>
          <w:b/>
          <w:bCs/>
          <w:color w:val="000000"/>
        </w:rPr>
        <w:t xml:space="preserve"> </w:t>
      </w:r>
      <w:r w:rsidR="00D5608A" w:rsidRPr="00CD0F5A">
        <w:rPr>
          <w:rFonts w:asciiTheme="minorHAnsi" w:hAnsiTheme="minorHAnsi"/>
          <w:b/>
          <w:bCs/>
          <w:color w:val="000000"/>
        </w:rPr>
        <w:t>("</w:t>
      </w:r>
      <w:r>
        <w:rPr>
          <w:rFonts w:asciiTheme="minorHAnsi" w:hAnsiTheme="minorHAnsi"/>
          <w:b/>
          <w:bCs/>
          <w:color w:val="000000"/>
        </w:rPr>
        <w:t>LA</w:t>
      </w:r>
      <w:r w:rsidR="00D5608A" w:rsidRPr="00CD0F5A">
        <w:rPr>
          <w:rFonts w:asciiTheme="minorHAnsi" w:hAnsiTheme="minorHAnsi"/>
          <w:b/>
          <w:bCs/>
          <w:color w:val="000000"/>
        </w:rPr>
        <w:t>")</w:t>
      </w:r>
      <w:r w:rsidR="00CD0F5A">
        <w:rPr>
          <w:rFonts w:asciiTheme="minorHAnsi" w:hAnsiTheme="minorHAnsi"/>
          <w:b/>
          <w:bCs/>
          <w:color w:val="000000"/>
        </w:rPr>
        <w:t xml:space="preserve"> </w:t>
      </w:r>
      <w:r w:rsidR="00D5608A" w:rsidRPr="00CD0F5A">
        <w:rPr>
          <w:rFonts w:asciiTheme="minorHAnsi" w:hAnsiTheme="minorHAnsi"/>
          <w:b/>
          <w:bCs/>
          <w:color w:val="000000"/>
        </w:rPr>
        <w:t>AND</w:t>
      </w:r>
      <w:r w:rsidR="00CD0F5A">
        <w:rPr>
          <w:rFonts w:asciiTheme="minorHAnsi" w:hAnsiTheme="minorHAnsi"/>
          <w:b/>
          <w:bCs/>
          <w:color w:val="000000"/>
        </w:rPr>
        <w:t xml:space="preserve"> </w:t>
      </w:r>
      <w:r w:rsidR="00CD0F5A" w:rsidRPr="004C4E26">
        <w:rPr>
          <w:rFonts w:asciiTheme="minorHAnsi" w:hAnsiTheme="minorHAnsi"/>
          <w:b/>
          <w:bCs/>
          <w:color w:val="000000"/>
          <w:highlight w:val="yellow"/>
        </w:rPr>
        <w:t>[INSERT CLIENT]</w:t>
      </w:r>
      <w:r w:rsidR="00CD0F5A">
        <w:rPr>
          <w:rFonts w:asciiTheme="minorHAnsi" w:hAnsiTheme="minorHAnsi"/>
          <w:b/>
          <w:bCs/>
          <w:color w:val="000000"/>
        </w:rPr>
        <w:t xml:space="preserve"> </w:t>
      </w:r>
      <w:r w:rsidR="00D5608A" w:rsidRPr="00CD0F5A">
        <w:rPr>
          <w:rFonts w:asciiTheme="minorHAnsi" w:hAnsiTheme="minorHAnsi"/>
          <w:b/>
          <w:bCs/>
          <w:color w:val="000000"/>
        </w:rPr>
        <w:t xml:space="preserve">("Client") </w:t>
      </w:r>
    </w:p>
    <w:p w14:paraId="34F29DD3" w14:textId="77777777" w:rsidR="00E07140" w:rsidRPr="00CD0F5A" w:rsidRDefault="001A0DD0">
      <w:pPr>
        <w:shd w:val="clear" w:color="auto" w:fill="FFFFFF"/>
        <w:tabs>
          <w:tab w:val="left" w:pos="1771"/>
        </w:tabs>
        <w:spacing w:before="202"/>
        <w:ind w:left="1080"/>
        <w:rPr>
          <w:rFonts w:asciiTheme="minorHAnsi" w:hAnsiTheme="minorHAnsi"/>
        </w:rPr>
      </w:pPr>
      <w:r w:rsidRPr="00CD0F5A">
        <w:rPr>
          <w:rFonts w:asciiTheme="minorHAnsi" w:hAnsiTheme="minorHAnsi"/>
          <w:b/>
          <w:bCs/>
          <w:color w:val="000000"/>
          <w:spacing w:val="-2"/>
        </w:rPr>
        <w:t>1.</w:t>
      </w:r>
      <w:r w:rsidRPr="00CD0F5A">
        <w:rPr>
          <w:rFonts w:asciiTheme="minorHAnsi" w:hAnsiTheme="minorHAnsi"/>
          <w:b/>
          <w:bCs/>
          <w:color w:val="000000"/>
        </w:rPr>
        <w:tab/>
        <w:t>APPLICATION OF TERMS</w:t>
      </w:r>
    </w:p>
    <w:p w14:paraId="5A9D71FB" w14:textId="77777777" w:rsidR="00E07140" w:rsidRPr="00CD0F5A" w:rsidRDefault="001A0DD0" w:rsidP="00D5608A">
      <w:pPr>
        <w:shd w:val="clear" w:color="auto" w:fill="FFFFFF"/>
        <w:tabs>
          <w:tab w:val="left" w:pos="1750"/>
        </w:tabs>
        <w:spacing w:before="202" w:line="194" w:lineRule="exact"/>
        <w:ind w:left="1750" w:hanging="656"/>
        <w:rPr>
          <w:rFonts w:asciiTheme="minorHAnsi" w:hAnsiTheme="minorHAnsi"/>
        </w:rPr>
      </w:pPr>
      <w:r w:rsidRPr="00CD0F5A">
        <w:rPr>
          <w:rFonts w:asciiTheme="minorHAnsi" w:hAnsiTheme="minorHAnsi"/>
          <w:color w:val="000000"/>
          <w:spacing w:val="-10"/>
        </w:rPr>
        <w:t>1.1</w:t>
      </w:r>
      <w:r w:rsidRPr="00CD0F5A">
        <w:rPr>
          <w:rFonts w:asciiTheme="minorHAnsi" w:hAnsiTheme="minorHAnsi"/>
          <w:color w:val="000000"/>
        </w:rPr>
        <w:tab/>
        <w:t>The Contract shall be on these Terms to the exclusion of all other Terms and Conditions. Any changes or additions to the</w:t>
      </w:r>
      <w:r w:rsidR="00D5608A" w:rsidRPr="00CD0F5A">
        <w:rPr>
          <w:rFonts w:asciiTheme="minorHAnsi" w:hAnsiTheme="minorHAnsi"/>
        </w:rPr>
        <w:t xml:space="preserve"> </w:t>
      </w:r>
      <w:r w:rsidRPr="00CD0F5A">
        <w:rPr>
          <w:rFonts w:asciiTheme="minorHAnsi" w:hAnsiTheme="minorHAnsi"/>
          <w:color w:val="000000"/>
        </w:rPr>
        <w:t xml:space="preserve">Services or to these Terms must be </w:t>
      </w:r>
      <w:bookmarkStart w:id="0" w:name="_GoBack"/>
      <w:bookmarkEnd w:id="0"/>
      <w:r w:rsidRPr="00CD0F5A">
        <w:rPr>
          <w:rFonts w:asciiTheme="minorHAnsi" w:hAnsiTheme="minorHAnsi"/>
          <w:color w:val="000000"/>
        </w:rPr>
        <w:t xml:space="preserve">agreed </w:t>
      </w:r>
      <w:r w:rsidR="00D5608A" w:rsidRPr="00CD0F5A">
        <w:rPr>
          <w:rFonts w:asciiTheme="minorHAnsi" w:hAnsiTheme="minorHAnsi"/>
          <w:color w:val="000000"/>
        </w:rPr>
        <w:t xml:space="preserve">in writing by a Director of </w:t>
      </w:r>
      <w:r w:rsidR="006A2CEE">
        <w:rPr>
          <w:rFonts w:asciiTheme="minorHAnsi" w:hAnsiTheme="minorHAnsi"/>
          <w:color w:val="000000"/>
        </w:rPr>
        <w:t>LA</w:t>
      </w:r>
      <w:r w:rsidRPr="00CD0F5A">
        <w:rPr>
          <w:rFonts w:asciiTheme="minorHAnsi" w:hAnsiTheme="minorHAnsi"/>
          <w:color w:val="000000"/>
        </w:rPr>
        <w:t>(including any Terms or Conditions which the Client purports to apply under any order, confirmation of order, specification or other document).</w:t>
      </w:r>
    </w:p>
    <w:p w14:paraId="652A8B37" w14:textId="77777777" w:rsidR="00E07140" w:rsidRPr="00CD0F5A" w:rsidRDefault="006A2CEE">
      <w:pPr>
        <w:shd w:val="clear" w:color="auto" w:fill="FFFFFF"/>
        <w:tabs>
          <w:tab w:val="left" w:pos="1771"/>
        </w:tabs>
        <w:spacing w:before="194"/>
        <w:ind w:left="1080"/>
        <w:rPr>
          <w:rFonts w:asciiTheme="minorHAnsi" w:hAnsiTheme="minorHAnsi"/>
        </w:rPr>
      </w:pPr>
      <w:r>
        <w:rPr>
          <w:rFonts w:asciiTheme="minorHAnsi" w:hAnsiTheme="minorHAnsi"/>
          <w:b/>
          <w:bCs/>
          <w:color w:val="000000"/>
        </w:rPr>
        <w:t>2.</w:t>
      </w:r>
      <w:r>
        <w:rPr>
          <w:rFonts w:asciiTheme="minorHAnsi" w:hAnsiTheme="minorHAnsi"/>
          <w:b/>
          <w:bCs/>
          <w:color w:val="000000"/>
        </w:rPr>
        <w:tab/>
        <w:t>LA</w:t>
      </w:r>
      <w:r w:rsidR="00D5608A" w:rsidRPr="00CD0F5A">
        <w:rPr>
          <w:rFonts w:asciiTheme="minorHAnsi" w:hAnsiTheme="minorHAnsi"/>
          <w:b/>
          <w:bCs/>
          <w:color w:val="000000"/>
        </w:rPr>
        <w:t>’</w:t>
      </w:r>
      <w:r w:rsidR="001A0DD0" w:rsidRPr="00CD0F5A">
        <w:rPr>
          <w:rFonts w:asciiTheme="minorHAnsi" w:hAnsiTheme="minorHAnsi"/>
          <w:b/>
          <w:bCs/>
          <w:color w:val="000000"/>
        </w:rPr>
        <w:t>S SERVICES</w:t>
      </w:r>
    </w:p>
    <w:p w14:paraId="2C2B9F70" w14:textId="77777777" w:rsidR="00E07140" w:rsidRPr="00CD0F5A" w:rsidRDefault="001A0DD0" w:rsidP="00864D0B">
      <w:pPr>
        <w:shd w:val="clear" w:color="auto" w:fill="FFFFFF"/>
        <w:tabs>
          <w:tab w:val="left" w:pos="1764"/>
        </w:tabs>
        <w:spacing w:before="209"/>
        <w:ind w:left="1764" w:hanging="677"/>
        <w:rPr>
          <w:rFonts w:asciiTheme="minorHAnsi" w:hAnsiTheme="minorHAnsi"/>
        </w:rPr>
      </w:pPr>
      <w:r w:rsidRPr="00CD0F5A">
        <w:rPr>
          <w:rFonts w:asciiTheme="minorHAnsi" w:hAnsiTheme="minorHAnsi"/>
          <w:color w:val="000000"/>
          <w:spacing w:val="-8"/>
        </w:rPr>
        <w:t>2.1</w:t>
      </w:r>
      <w:r w:rsidR="006A2CEE">
        <w:rPr>
          <w:rFonts w:asciiTheme="minorHAnsi" w:hAnsiTheme="minorHAnsi"/>
          <w:color w:val="000000"/>
        </w:rPr>
        <w:tab/>
        <w:t>LA</w:t>
      </w:r>
      <w:r w:rsidR="00D5608A" w:rsidRPr="00CD0F5A">
        <w:rPr>
          <w:rFonts w:asciiTheme="minorHAnsi" w:hAnsiTheme="minorHAnsi"/>
          <w:color w:val="000000"/>
        </w:rPr>
        <w:t>’s</w:t>
      </w:r>
      <w:r w:rsidRPr="00CD0F5A">
        <w:rPr>
          <w:rFonts w:asciiTheme="minorHAnsi" w:hAnsiTheme="minorHAnsi"/>
          <w:color w:val="000000"/>
        </w:rPr>
        <w:t xml:space="preserve"> service is to identify, fully brief, present and secure suitable employees </w:t>
      </w:r>
      <w:r w:rsidRPr="00CD0F5A">
        <w:rPr>
          <w:rFonts w:asciiTheme="minorHAnsi" w:hAnsiTheme="minorHAnsi"/>
          <w:b/>
          <w:bCs/>
          <w:color w:val="000000"/>
        </w:rPr>
        <w:t xml:space="preserve">('Candidates') </w:t>
      </w:r>
      <w:r w:rsidRPr="00CD0F5A">
        <w:rPr>
          <w:rFonts w:asciiTheme="minorHAnsi" w:hAnsiTheme="minorHAnsi"/>
          <w:color w:val="000000"/>
        </w:rPr>
        <w:t>for permanent employment</w:t>
      </w:r>
      <w:r w:rsidR="00864D0B" w:rsidRPr="00CD0F5A">
        <w:rPr>
          <w:rFonts w:asciiTheme="minorHAnsi" w:hAnsiTheme="minorHAnsi"/>
          <w:color w:val="000000"/>
        </w:rPr>
        <w:t xml:space="preserve"> </w:t>
      </w:r>
      <w:r w:rsidRPr="00CD0F5A">
        <w:rPr>
          <w:rFonts w:asciiTheme="minorHAnsi" w:hAnsiTheme="minorHAnsi"/>
          <w:color w:val="000000"/>
        </w:rPr>
        <w:t>by the Client, based on the requirement set out in Clause 3.1.</w:t>
      </w:r>
    </w:p>
    <w:p w14:paraId="20905917" w14:textId="77777777" w:rsidR="00E07140" w:rsidRPr="00CD0F5A" w:rsidRDefault="001A0DD0">
      <w:pPr>
        <w:shd w:val="clear" w:color="auto" w:fill="FFFFFF"/>
        <w:tabs>
          <w:tab w:val="left" w:pos="1771"/>
        </w:tabs>
        <w:spacing w:before="194"/>
        <w:ind w:left="1080"/>
        <w:rPr>
          <w:rFonts w:asciiTheme="minorHAnsi" w:hAnsiTheme="minorHAnsi"/>
        </w:rPr>
      </w:pPr>
      <w:r w:rsidRPr="00CD0F5A">
        <w:rPr>
          <w:rFonts w:asciiTheme="minorHAnsi" w:hAnsiTheme="minorHAnsi"/>
          <w:b/>
          <w:bCs/>
          <w:color w:val="000000"/>
        </w:rPr>
        <w:t>3.</w:t>
      </w:r>
      <w:r w:rsidRPr="00CD0F5A">
        <w:rPr>
          <w:rFonts w:asciiTheme="minorHAnsi" w:hAnsiTheme="minorHAnsi"/>
          <w:b/>
          <w:bCs/>
          <w:color w:val="000000"/>
        </w:rPr>
        <w:tab/>
        <w:t>CLIENT'S RESPONSIBILITIES</w:t>
      </w:r>
    </w:p>
    <w:p w14:paraId="5CB6932E" w14:textId="77777777" w:rsidR="00E07140" w:rsidRPr="00CD0F5A" w:rsidRDefault="001A0DD0" w:rsidP="00BD01AC">
      <w:pPr>
        <w:numPr>
          <w:ilvl w:val="0"/>
          <w:numId w:val="1"/>
        </w:numPr>
        <w:shd w:val="clear" w:color="auto" w:fill="FFFFFF"/>
        <w:tabs>
          <w:tab w:val="left" w:pos="1728"/>
        </w:tabs>
        <w:spacing w:before="187" w:line="194" w:lineRule="exact"/>
        <w:ind w:left="1728" w:right="43" w:hanging="641"/>
        <w:jc w:val="both"/>
        <w:rPr>
          <w:rFonts w:asciiTheme="minorHAnsi" w:hAnsiTheme="minorHAnsi"/>
          <w:color w:val="000000"/>
          <w:spacing w:val="-8"/>
        </w:rPr>
      </w:pPr>
      <w:r w:rsidRPr="00CD0F5A">
        <w:rPr>
          <w:rFonts w:asciiTheme="minorHAnsi" w:hAnsiTheme="minorHAnsi"/>
          <w:color w:val="000000"/>
        </w:rPr>
        <w:t xml:space="preserve">The Client will provide to </w:t>
      </w:r>
      <w:r w:rsidR="006A2CEE">
        <w:rPr>
          <w:rFonts w:asciiTheme="minorHAnsi" w:hAnsiTheme="minorHAnsi"/>
          <w:color w:val="000000"/>
        </w:rPr>
        <w:t>LA</w:t>
      </w:r>
      <w:r w:rsidRPr="00CD0F5A">
        <w:rPr>
          <w:rFonts w:asciiTheme="minorHAnsi" w:hAnsiTheme="minorHAnsi"/>
          <w:color w:val="000000"/>
        </w:rPr>
        <w:t xml:space="preserve"> full details of its identity and the role, to include such details as description of role, job specification, key responsibilities, reporting lines, required levels of experience location, academic and professional qualifications, and if applicable, language skills.</w:t>
      </w:r>
    </w:p>
    <w:p w14:paraId="63394505" w14:textId="77777777" w:rsidR="00E07140" w:rsidRPr="00CD0F5A" w:rsidRDefault="001A0DD0" w:rsidP="00BD01AC">
      <w:pPr>
        <w:numPr>
          <w:ilvl w:val="0"/>
          <w:numId w:val="1"/>
        </w:numPr>
        <w:shd w:val="clear" w:color="auto" w:fill="FFFFFF"/>
        <w:tabs>
          <w:tab w:val="left" w:pos="1728"/>
        </w:tabs>
        <w:spacing w:before="194" w:line="194" w:lineRule="exact"/>
        <w:ind w:left="1728" w:right="36" w:hanging="641"/>
        <w:jc w:val="both"/>
        <w:rPr>
          <w:rFonts w:asciiTheme="minorHAnsi" w:hAnsiTheme="minorHAnsi"/>
          <w:color w:val="000000"/>
          <w:spacing w:val="-3"/>
        </w:rPr>
      </w:pPr>
      <w:r w:rsidRPr="00CD0F5A">
        <w:rPr>
          <w:rFonts w:asciiTheme="minorHAnsi" w:hAnsiTheme="minorHAnsi"/>
          <w:color w:val="000000"/>
        </w:rPr>
        <w:t xml:space="preserve">The Client will </w:t>
      </w:r>
      <w:r w:rsidR="006A2CEE">
        <w:rPr>
          <w:rFonts w:asciiTheme="minorHAnsi" w:hAnsiTheme="minorHAnsi"/>
          <w:color w:val="000000"/>
        </w:rPr>
        <w:t>advise LA</w:t>
      </w:r>
      <w:r w:rsidRPr="00CD0F5A">
        <w:rPr>
          <w:rFonts w:asciiTheme="minorHAnsi" w:hAnsiTheme="minorHAnsi"/>
          <w:color w:val="000000"/>
        </w:rPr>
        <w:t xml:space="preserve"> of the minimum salary being offered and any other benefits and the intervals at which they will </w:t>
      </w:r>
      <w:r w:rsidRPr="00CD0F5A">
        <w:rPr>
          <w:rFonts w:asciiTheme="minorHAnsi" w:hAnsiTheme="minorHAnsi"/>
          <w:b/>
          <w:bCs/>
          <w:color w:val="000000"/>
        </w:rPr>
        <w:t xml:space="preserve">be </w:t>
      </w:r>
      <w:r w:rsidRPr="00CD0F5A">
        <w:rPr>
          <w:rFonts w:asciiTheme="minorHAnsi" w:hAnsiTheme="minorHAnsi"/>
          <w:color w:val="000000"/>
        </w:rPr>
        <w:t>paid and the length of notice which the Candidate will be required to give and entitled to receive to end the employment with the Client.</w:t>
      </w:r>
    </w:p>
    <w:p w14:paraId="2719AD94" w14:textId="77777777" w:rsidR="00E07140" w:rsidRPr="00CD0F5A" w:rsidRDefault="001A0DD0" w:rsidP="00BD01AC">
      <w:pPr>
        <w:numPr>
          <w:ilvl w:val="0"/>
          <w:numId w:val="1"/>
        </w:numPr>
        <w:shd w:val="clear" w:color="auto" w:fill="FFFFFF"/>
        <w:tabs>
          <w:tab w:val="left" w:pos="1728"/>
        </w:tabs>
        <w:spacing w:before="209" w:line="194" w:lineRule="exact"/>
        <w:ind w:left="1728" w:right="29" w:hanging="641"/>
        <w:jc w:val="both"/>
        <w:rPr>
          <w:rFonts w:asciiTheme="minorHAnsi" w:hAnsiTheme="minorHAnsi"/>
          <w:color w:val="000000"/>
          <w:spacing w:val="-3"/>
        </w:rPr>
      </w:pPr>
      <w:r w:rsidRPr="00CD0F5A">
        <w:rPr>
          <w:rFonts w:asciiTheme="minorHAnsi" w:hAnsiTheme="minorHAnsi"/>
          <w:color w:val="000000"/>
        </w:rPr>
        <w:t xml:space="preserve">The Client shall satisfy itself as to the suitability of the Candidate and the Client shall take up any references provided by the Candidate to it or </w:t>
      </w:r>
      <w:r w:rsidR="006A2CEE">
        <w:rPr>
          <w:rFonts w:asciiTheme="minorHAnsi" w:hAnsiTheme="minorHAnsi"/>
          <w:color w:val="000000"/>
        </w:rPr>
        <w:t>LA</w:t>
      </w:r>
      <w:r w:rsidRPr="00CD0F5A">
        <w:rPr>
          <w:rFonts w:asciiTheme="minorHAnsi" w:hAnsiTheme="minorHAnsi"/>
          <w:color w:val="000000"/>
        </w:rPr>
        <w:t xml:space="preserve"> before engaging such Candidate. The Client is responsible for obtaining work permits and/or such other permissions to work as may be required, the arrangement of medical examinations and/or investigations of the medical history of any Candidate and satisfying any medical and other requirements, qualifications or permissions required by the law of the country in which the Candidate is engaged to work.</w:t>
      </w:r>
    </w:p>
    <w:p w14:paraId="1F24DBA9" w14:textId="77777777" w:rsidR="00E07140" w:rsidRPr="00CD0F5A" w:rsidRDefault="001A0DD0" w:rsidP="00864D0B">
      <w:pPr>
        <w:numPr>
          <w:ilvl w:val="0"/>
          <w:numId w:val="1"/>
        </w:numPr>
        <w:shd w:val="clear" w:color="auto" w:fill="FFFFFF"/>
        <w:tabs>
          <w:tab w:val="left" w:pos="1728"/>
        </w:tabs>
        <w:spacing w:before="209" w:line="194" w:lineRule="exact"/>
        <w:ind w:left="1728" w:right="29" w:hanging="641"/>
        <w:jc w:val="both"/>
        <w:rPr>
          <w:rFonts w:asciiTheme="minorHAnsi" w:hAnsiTheme="minorHAnsi"/>
          <w:color w:val="000000"/>
          <w:spacing w:val="-3"/>
        </w:rPr>
      </w:pPr>
      <w:r w:rsidRPr="00CD0F5A">
        <w:rPr>
          <w:rFonts w:asciiTheme="minorHAnsi" w:hAnsiTheme="minorHAnsi"/>
          <w:color w:val="000000"/>
        </w:rPr>
        <w:t>In the event that the Client decides to make an offer of employment to the Candidate then the Client must confirm all</w:t>
      </w:r>
      <w:r w:rsidR="00864D0B" w:rsidRPr="00CD0F5A">
        <w:rPr>
          <w:rFonts w:asciiTheme="minorHAnsi" w:hAnsiTheme="minorHAnsi"/>
          <w:color w:val="000000"/>
          <w:spacing w:val="-3"/>
        </w:rPr>
        <w:t xml:space="preserve"> </w:t>
      </w:r>
      <w:r w:rsidRPr="00CD0F5A">
        <w:rPr>
          <w:rFonts w:asciiTheme="minorHAnsi" w:hAnsiTheme="minorHAnsi"/>
          <w:color w:val="000000"/>
        </w:rPr>
        <w:t xml:space="preserve">details of that offer to </w:t>
      </w:r>
      <w:r w:rsidR="006A2CEE">
        <w:rPr>
          <w:rFonts w:asciiTheme="minorHAnsi" w:hAnsiTheme="minorHAnsi"/>
          <w:color w:val="000000"/>
        </w:rPr>
        <w:t>LA</w:t>
      </w:r>
      <w:r w:rsidRPr="00CD0F5A">
        <w:rPr>
          <w:rFonts w:asciiTheme="minorHAnsi" w:hAnsiTheme="minorHAnsi"/>
          <w:color w:val="000000"/>
        </w:rPr>
        <w:t xml:space="preserve"> immediately, and In the event that the offer of employment or any variation is accepted by the Candidate then the Client shall advise </w:t>
      </w:r>
      <w:r w:rsidR="006A2CEE">
        <w:rPr>
          <w:rFonts w:asciiTheme="minorHAnsi" w:hAnsiTheme="minorHAnsi"/>
          <w:color w:val="000000"/>
        </w:rPr>
        <w:t>LA</w:t>
      </w:r>
      <w:r w:rsidRPr="00CD0F5A">
        <w:rPr>
          <w:rFonts w:asciiTheme="minorHAnsi" w:hAnsiTheme="minorHAnsi"/>
          <w:color w:val="000000"/>
        </w:rPr>
        <w:t xml:space="preserve"> in writing within five working days all relevant details of the Candidate's employment including remuneration and start date.</w:t>
      </w:r>
    </w:p>
    <w:p w14:paraId="640BB484" w14:textId="77777777" w:rsidR="00E07140" w:rsidRPr="00CD0F5A" w:rsidRDefault="001A0DD0">
      <w:pPr>
        <w:shd w:val="clear" w:color="auto" w:fill="FFFFFF"/>
        <w:tabs>
          <w:tab w:val="left" w:pos="1771"/>
        </w:tabs>
        <w:spacing w:before="202"/>
        <w:ind w:left="1080"/>
        <w:rPr>
          <w:rFonts w:asciiTheme="minorHAnsi" w:hAnsiTheme="minorHAnsi"/>
        </w:rPr>
      </w:pPr>
      <w:r w:rsidRPr="00CD0F5A">
        <w:rPr>
          <w:rFonts w:asciiTheme="minorHAnsi" w:hAnsiTheme="minorHAnsi"/>
          <w:b/>
          <w:bCs/>
          <w:color w:val="000000"/>
        </w:rPr>
        <w:t>4.</w:t>
      </w:r>
      <w:r w:rsidRPr="00CD0F5A">
        <w:rPr>
          <w:rFonts w:asciiTheme="minorHAnsi" w:hAnsiTheme="minorHAnsi"/>
          <w:b/>
          <w:bCs/>
          <w:color w:val="000000"/>
        </w:rPr>
        <w:tab/>
        <w:t>INTRODUCTION OF CANDIDATES</w:t>
      </w:r>
    </w:p>
    <w:p w14:paraId="301908CA" w14:textId="77777777" w:rsidR="00E07140" w:rsidRPr="00CD0F5A" w:rsidRDefault="001A0DD0" w:rsidP="00BD01AC">
      <w:pPr>
        <w:numPr>
          <w:ilvl w:val="0"/>
          <w:numId w:val="2"/>
        </w:numPr>
        <w:shd w:val="clear" w:color="auto" w:fill="FFFFFF"/>
        <w:tabs>
          <w:tab w:val="left" w:pos="1786"/>
        </w:tabs>
        <w:spacing w:before="173" w:line="202" w:lineRule="exact"/>
        <w:ind w:left="1786" w:right="29" w:hanging="691"/>
        <w:jc w:val="both"/>
        <w:rPr>
          <w:rFonts w:asciiTheme="minorHAnsi" w:hAnsiTheme="minorHAnsi"/>
          <w:color w:val="000000"/>
          <w:spacing w:val="-3"/>
        </w:rPr>
      </w:pPr>
      <w:r w:rsidRPr="00CD0F5A">
        <w:rPr>
          <w:rFonts w:asciiTheme="minorHAnsi" w:hAnsiTheme="minorHAnsi"/>
          <w:color w:val="000000"/>
        </w:rPr>
        <w:t>An Introduction is de</w:t>
      </w:r>
      <w:r w:rsidR="001D2C19" w:rsidRPr="00CD0F5A">
        <w:rPr>
          <w:rFonts w:asciiTheme="minorHAnsi" w:hAnsiTheme="minorHAnsi"/>
          <w:color w:val="000000"/>
        </w:rPr>
        <w:t>e</w:t>
      </w:r>
      <w:r w:rsidR="006A2CEE">
        <w:rPr>
          <w:rFonts w:asciiTheme="minorHAnsi" w:hAnsiTheme="minorHAnsi"/>
          <w:color w:val="000000"/>
        </w:rPr>
        <w:t>med to have taken place when LA</w:t>
      </w:r>
      <w:r w:rsidRPr="00CD0F5A">
        <w:rPr>
          <w:rFonts w:asciiTheme="minorHAnsi" w:hAnsiTheme="minorHAnsi"/>
          <w:color w:val="000000"/>
        </w:rPr>
        <w:t xml:space="preserve"> sends a CV or other information, verbal or written, which identifies a Candidate to the Client </w:t>
      </w:r>
      <w:r w:rsidRPr="00CD0F5A">
        <w:rPr>
          <w:rFonts w:asciiTheme="minorHAnsi" w:hAnsiTheme="minorHAnsi"/>
          <w:b/>
          <w:bCs/>
          <w:color w:val="000000"/>
        </w:rPr>
        <w:t>("Introduction").</w:t>
      </w:r>
    </w:p>
    <w:p w14:paraId="4B73093F" w14:textId="77777777" w:rsidR="00E07140" w:rsidRPr="00CD0F5A" w:rsidRDefault="001A0DD0" w:rsidP="00BD01AC">
      <w:pPr>
        <w:numPr>
          <w:ilvl w:val="0"/>
          <w:numId w:val="2"/>
        </w:numPr>
        <w:shd w:val="clear" w:color="auto" w:fill="FFFFFF"/>
        <w:tabs>
          <w:tab w:val="left" w:pos="1786"/>
        </w:tabs>
        <w:spacing w:before="187" w:line="194" w:lineRule="exact"/>
        <w:ind w:left="1786" w:right="14" w:hanging="691"/>
        <w:jc w:val="both"/>
        <w:rPr>
          <w:rFonts w:asciiTheme="minorHAnsi" w:hAnsiTheme="minorHAnsi"/>
          <w:color w:val="000000"/>
        </w:rPr>
      </w:pPr>
      <w:r w:rsidRPr="00CD0F5A">
        <w:rPr>
          <w:rFonts w:asciiTheme="minorHAnsi" w:hAnsiTheme="minorHAnsi"/>
          <w:color w:val="000000"/>
        </w:rPr>
        <w:t>Introductions of the Candidate to the Client are confidential. The disclosure by the Client to a third party of any details regardi</w:t>
      </w:r>
      <w:r w:rsidR="006A2CEE">
        <w:rPr>
          <w:rFonts w:asciiTheme="minorHAnsi" w:hAnsiTheme="minorHAnsi"/>
          <w:color w:val="000000"/>
        </w:rPr>
        <w:t>ng a Candidate introduced by LA</w:t>
      </w:r>
      <w:r w:rsidRPr="00CD0F5A">
        <w:rPr>
          <w:rFonts w:asciiTheme="minorHAnsi" w:hAnsiTheme="minorHAnsi"/>
          <w:color w:val="000000"/>
        </w:rPr>
        <w:t xml:space="preserve"> which results in employment with that third party on a permanent or temporary basis within 12 months of the Introduction renders the Client liable to payment of</w:t>
      </w:r>
      <w:r w:rsidR="006A2CEE">
        <w:rPr>
          <w:rFonts w:asciiTheme="minorHAnsi" w:hAnsiTheme="minorHAnsi"/>
          <w:color w:val="000000"/>
        </w:rPr>
        <w:t xml:space="preserve"> LA</w:t>
      </w:r>
      <w:r w:rsidRPr="00CD0F5A">
        <w:rPr>
          <w:rFonts w:asciiTheme="minorHAnsi" w:hAnsiTheme="minorHAnsi"/>
          <w:color w:val="000000"/>
        </w:rPr>
        <w:t>s fees as set out in Clause 5 with no entitlement to any refund.</w:t>
      </w:r>
    </w:p>
    <w:p w14:paraId="173683E4" w14:textId="77777777" w:rsidR="00E07140" w:rsidRPr="00CD0F5A" w:rsidRDefault="001A0DD0" w:rsidP="00BD01AC">
      <w:pPr>
        <w:numPr>
          <w:ilvl w:val="0"/>
          <w:numId w:val="2"/>
        </w:numPr>
        <w:shd w:val="clear" w:color="auto" w:fill="FFFFFF"/>
        <w:tabs>
          <w:tab w:val="left" w:pos="1786"/>
        </w:tabs>
        <w:spacing w:before="194" w:line="194" w:lineRule="exact"/>
        <w:ind w:left="1786" w:right="22" w:hanging="691"/>
        <w:jc w:val="both"/>
        <w:rPr>
          <w:rFonts w:asciiTheme="minorHAnsi" w:hAnsiTheme="minorHAnsi"/>
          <w:color w:val="000000"/>
        </w:rPr>
      </w:pPr>
      <w:r w:rsidRPr="00CD0F5A">
        <w:rPr>
          <w:rFonts w:asciiTheme="minorHAnsi" w:hAnsiTheme="minorHAnsi"/>
          <w:color w:val="000000"/>
        </w:rPr>
        <w:t>A Fee for the Introduction calculated in accordance with Clause 5, will be charged in relation to any Candidate engaged, employed or used by the Client as a consequence or resulting from the Introduction whether directly or indirectly within 12 months from the date of the Introduction.</w:t>
      </w:r>
    </w:p>
    <w:p w14:paraId="216E78AE" w14:textId="77777777" w:rsidR="00E07140" w:rsidRPr="00CD0F5A" w:rsidRDefault="001A0DD0">
      <w:pPr>
        <w:shd w:val="clear" w:color="auto" w:fill="FFFFFF"/>
        <w:tabs>
          <w:tab w:val="left" w:pos="1865"/>
        </w:tabs>
        <w:spacing w:before="180" w:line="194" w:lineRule="exact"/>
        <w:ind w:left="1807" w:right="7" w:hanging="691"/>
        <w:jc w:val="both"/>
        <w:rPr>
          <w:rFonts w:asciiTheme="minorHAnsi" w:hAnsiTheme="minorHAnsi"/>
          <w:color w:val="000000"/>
        </w:rPr>
      </w:pPr>
      <w:r w:rsidRPr="00CD0F5A">
        <w:rPr>
          <w:rFonts w:asciiTheme="minorHAnsi" w:hAnsiTheme="minorHAnsi"/>
          <w:color w:val="000000"/>
          <w:spacing w:val="-3"/>
        </w:rPr>
        <w:t>4.4</w:t>
      </w:r>
      <w:r w:rsidR="006A2CEE">
        <w:rPr>
          <w:rFonts w:asciiTheme="minorHAnsi" w:hAnsiTheme="minorHAnsi"/>
          <w:color w:val="000000"/>
        </w:rPr>
        <w:tab/>
        <w:t>LA</w:t>
      </w:r>
      <w:r w:rsidRPr="00CD0F5A">
        <w:rPr>
          <w:rFonts w:asciiTheme="minorHAnsi" w:hAnsiTheme="minorHAnsi"/>
          <w:color w:val="000000"/>
        </w:rPr>
        <w:t xml:space="preserve"> shall use reasonable endeavours to ensure the suitability of any Candidate introdu</w:t>
      </w:r>
      <w:r w:rsidR="001D2C19" w:rsidRPr="00CD0F5A">
        <w:rPr>
          <w:rFonts w:asciiTheme="minorHAnsi" w:hAnsiTheme="minorHAnsi"/>
          <w:color w:val="000000"/>
        </w:rPr>
        <w:t>ced to the Client by obtaining c</w:t>
      </w:r>
      <w:r w:rsidRPr="00CD0F5A">
        <w:rPr>
          <w:rFonts w:asciiTheme="minorHAnsi" w:hAnsiTheme="minorHAnsi"/>
          <w:color w:val="000000"/>
        </w:rPr>
        <w:t>onfirmation of the Candidate's identity and that the Candidate has the appropriate e</w:t>
      </w:r>
      <w:r w:rsidR="001D2C19" w:rsidRPr="00CD0F5A">
        <w:rPr>
          <w:rFonts w:asciiTheme="minorHAnsi" w:hAnsiTheme="minorHAnsi"/>
          <w:color w:val="000000"/>
        </w:rPr>
        <w:t xml:space="preserve">xperience and qualifications to </w:t>
      </w:r>
      <w:r w:rsidRPr="00CD0F5A">
        <w:rPr>
          <w:rFonts w:asciiTheme="minorHAnsi" w:hAnsiTheme="minorHAnsi"/>
          <w:color w:val="000000"/>
        </w:rPr>
        <w:t>undertake the</w:t>
      </w:r>
      <w:r w:rsidR="006A2CEE">
        <w:rPr>
          <w:rFonts w:asciiTheme="minorHAnsi" w:hAnsiTheme="minorHAnsi"/>
          <w:color w:val="000000"/>
        </w:rPr>
        <w:t xml:space="preserve"> responsibilities advised to LA</w:t>
      </w:r>
      <w:r w:rsidRPr="00CD0F5A">
        <w:rPr>
          <w:rFonts w:asciiTheme="minorHAnsi" w:hAnsiTheme="minorHAnsi"/>
          <w:color w:val="000000"/>
        </w:rPr>
        <w:t xml:space="preserve"> by the Client under Clause 3.1.</w:t>
      </w:r>
    </w:p>
    <w:p w14:paraId="26185D31" w14:textId="77777777" w:rsidR="00E07140" w:rsidRPr="00CD0F5A" w:rsidRDefault="001A0DD0">
      <w:pPr>
        <w:shd w:val="clear" w:color="auto" w:fill="FFFFFF"/>
        <w:tabs>
          <w:tab w:val="left" w:pos="1814"/>
        </w:tabs>
        <w:spacing w:before="216"/>
        <w:ind w:left="1123"/>
        <w:rPr>
          <w:rFonts w:asciiTheme="minorHAnsi" w:hAnsiTheme="minorHAnsi"/>
        </w:rPr>
      </w:pPr>
      <w:r w:rsidRPr="00CD0F5A">
        <w:rPr>
          <w:rFonts w:asciiTheme="minorHAnsi" w:hAnsiTheme="minorHAnsi"/>
          <w:b/>
          <w:bCs/>
          <w:color w:val="000000"/>
        </w:rPr>
        <w:t>5.</w:t>
      </w:r>
      <w:r w:rsidRPr="00CD0F5A">
        <w:rPr>
          <w:rFonts w:asciiTheme="minorHAnsi" w:hAnsiTheme="minorHAnsi"/>
          <w:b/>
          <w:bCs/>
          <w:color w:val="000000"/>
        </w:rPr>
        <w:tab/>
      </w:r>
      <w:r w:rsidRPr="00CD0F5A">
        <w:rPr>
          <w:rFonts w:asciiTheme="minorHAnsi" w:hAnsiTheme="minorHAnsi"/>
          <w:b/>
          <w:bCs/>
          <w:color w:val="000000"/>
          <w:spacing w:val="-9"/>
        </w:rPr>
        <w:t>FEES</w:t>
      </w:r>
    </w:p>
    <w:p w14:paraId="0FBBDA33" w14:textId="77777777" w:rsidR="00F11367" w:rsidRPr="00CD0F5A" w:rsidRDefault="001A0DD0" w:rsidP="00F11367">
      <w:pPr>
        <w:shd w:val="clear" w:color="auto" w:fill="FFFFFF"/>
        <w:tabs>
          <w:tab w:val="left" w:pos="1814"/>
        </w:tabs>
        <w:spacing w:before="180" w:line="194" w:lineRule="exact"/>
        <w:ind w:left="1814" w:hanging="691"/>
        <w:rPr>
          <w:rFonts w:asciiTheme="minorHAnsi" w:hAnsiTheme="minorHAnsi"/>
          <w:color w:val="000000"/>
        </w:rPr>
      </w:pPr>
      <w:r w:rsidRPr="00CD0F5A">
        <w:rPr>
          <w:rFonts w:asciiTheme="minorHAnsi" w:hAnsiTheme="minorHAnsi"/>
          <w:color w:val="000000"/>
          <w:spacing w:val="-8"/>
        </w:rPr>
        <w:t>5.1</w:t>
      </w:r>
      <w:r w:rsidRPr="00CD0F5A">
        <w:rPr>
          <w:rFonts w:asciiTheme="minorHAnsi" w:hAnsiTheme="minorHAnsi"/>
          <w:color w:val="000000"/>
        </w:rPr>
        <w:tab/>
        <w:t>Placement Fees are charged for each Introduction of a Candidate and are calculated as a percentage of the total</w:t>
      </w:r>
      <w:r w:rsidR="001D2C19" w:rsidRPr="00CD0F5A">
        <w:rPr>
          <w:rFonts w:asciiTheme="minorHAnsi" w:hAnsiTheme="minorHAnsi"/>
        </w:rPr>
        <w:t xml:space="preserve"> </w:t>
      </w:r>
      <w:r w:rsidR="00F11367" w:rsidRPr="00CD0F5A">
        <w:rPr>
          <w:rFonts w:asciiTheme="minorHAnsi" w:hAnsiTheme="minorHAnsi"/>
          <w:color w:val="000000"/>
        </w:rPr>
        <w:t>r</w:t>
      </w:r>
      <w:r w:rsidRPr="00CD0F5A">
        <w:rPr>
          <w:rFonts w:asciiTheme="minorHAnsi" w:hAnsiTheme="minorHAnsi"/>
          <w:color w:val="000000"/>
        </w:rPr>
        <w:t>emuneration in the first year of employment. Total remuneration shall mean the gross remuneration or other fees payable to the Candidate arising out of or in connection with the first 12 months of employment including, without limitation to, basic salary, location weighting, relocation expenses, housing allowances, education allowances, any guaranteed or indicative bonus, and the provision of a car or car allowance</w:t>
      </w:r>
    </w:p>
    <w:p w14:paraId="34AE8F40" w14:textId="77777777" w:rsidR="00F11367" w:rsidRPr="00CD0F5A" w:rsidRDefault="00F11367" w:rsidP="00EF3B06">
      <w:pPr>
        <w:shd w:val="clear" w:color="auto" w:fill="FFFFFF"/>
        <w:tabs>
          <w:tab w:val="left" w:pos="1814"/>
        </w:tabs>
        <w:spacing w:before="180" w:line="194" w:lineRule="exact"/>
        <w:ind w:left="1814" w:hanging="691"/>
        <w:rPr>
          <w:rFonts w:asciiTheme="minorHAnsi" w:hAnsiTheme="minorHAnsi"/>
          <w:color w:val="000000"/>
        </w:rPr>
      </w:pPr>
      <w:r w:rsidRPr="00CD0F5A">
        <w:rPr>
          <w:rFonts w:asciiTheme="minorHAnsi" w:hAnsiTheme="minorHAnsi"/>
          <w:color w:val="000000"/>
        </w:rPr>
        <w:t>5.2</w:t>
      </w:r>
      <w:r w:rsidRPr="00CD0F5A">
        <w:rPr>
          <w:rFonts w:asciiTheme="minorHAnsi" w:hAnsiTheme="minorHAnsi"/>
          <w:color w:val="000000"/>
        </w:rPr>
        <w:tab/>
        <w:t xml:space="preserve">The Placement fee will be </w:t>
      </w:r>
      <w:r w:rsidR="00EF3B06" w:rsidRPr="00E13CB0">
        <w:rPr>
          <w:rFonts w:asciiTheme="minorHAnsi" w:hAnsiTheme="minorHAnsi"/>
          <w:color w:val="000000"/>
          <w:highlight w:val="yellow"/>
        </w:rPr>
        <w:t>15</w:t>
      </w:r>
      <w:r w:rsidR="00016C52" w:rsidRPr="00E13CB0">
        <w:rPr>
          <w:rFonts w:asciiTheme="minorHAnsi" w:hAnsiTheme="minorHAnsi"/>
          <w:color w:val="000000"/>
          <w:highlight w:val="yellow"/>
        </w:rPr>
        <w:t xml:space="preserve">% </w:t>
      </w:r>
      <w:r w:rsidRPr="00E13CB0">
        <w:rPr>
          <w:rFonts w:asciiTheme="minorHAnsi" w:hAnsiTheme="minorHAnsi"/>
          <w:color w:val="000000"/>
          <w:highlight w:val="yellow"/>
        </w:rPr>
        <w:t xml:space="preserve">of the </w:t>
      </w:r>
      <w:r w:rsidR="00E13CB0" w:rsidRPr="00E13CB0">
        <w:rPr>
          <w:rFonts w:asciiTheme="minorHAnsi" w:hAnsiTheme="minorHAnsi"/>
          <w:color w:val="000000"/>
          <w:highlight w:val="yellow"/>
        </w:rPr>
        <w:t>basic salary</w:t>
      </w:r>
      <w:r w:rsidRPr="00CD0F5A">
        <w:rPr>
          <w:rFonts w:asciiTheme="minorHAnsi" w:hAnsiTheme="minorHAnsi"/>
          <w:color w:val="000000"/>
        </w:rPr>
        <w:t xml:space="preserve">, and will be payable on </w:t>
      </w:r>
      <w:r w:rsidR="00016C52">
        <w:rPr>
          <w:rFonts w:asciiTheme="minorHAnsi" w:hAnsiTheme="minorHAnsi"/>
          <w:color w:val="000000"/>
        </w:rPr>
        <w:t xml:space="preserve">the candidate start date </w:t>
      </w:r>
      <w:r w:rsidRPr="00CD0F5A">
        <w:rPr>
          <w:rFonts w:asciiTheme="minorHAnsi" w:hAnsiTheme="minorHAnsi"/>
          <w:color w:val="000000"/>
        </w:rPr>
        <w:t>o</w:t>
      </w:r>
      <w:r w:rsidR="00016C52">
        <w:rPr>
          <w:rFonts w:asciiTheme="minorHAnsi" w:hAnsiTheme="minorHAnsi"/>
          <w:color w:val="000000"/>
        </w:rPr>
        <w:t>f employment with the Client.</w:t>
      </w:r>
    </w:p>
    <w:p w14:paraId="27BA50FC" w14:textId="77777777" w:rsidR="00E07140" w:rsidRPr="00CD0F5A" w:rsidRDefault="001A0DD0" w:rsidP="00BD01AC">
      <w:pPr>
        <w:numPr>
          <w:ilvl w:val="0"/>
          <w:numId w:val="3"/>
        </w:numPr>
        <w:shd w:val="clear" w:color="auto" w:fill="FFFFFF"/>
        <w:tabs>
          <w:tab w:val="left" w:pos="1793"/>
        </w:tabs>
        <w:spacing w:before="187" w:line="194" w:lineRule="exact"/>
        <w:ind w:left="1793" w:hanging="684"/>
        <w:rPr>
          <w:rFonts w:asciiTheme="minorHAnsi" w:hAnsiTheme="minorHAnsi"/>
          <w:color w:val="000000"/>
          <w:spacing w:val="-12"/>
        </w:rPr>
      </w:pPr>
      <w:r w:rsidRPr="00CD0F5A">
        <w:rPr>
          <w:rFonts w:asciiTheme="minorHAnsi" w:hAnsiTheme="minorHAnsi"/>
          <w:color w:val="000000"/>
          <w:spacing w:val="-7"/>
        </w:rPr>
        <w:t>If the Client decides not to offer the Candidate a permanent position but decides to use the Candi</w:t>
      </w:r>
      <w:r w:rsidR="001D2C19" w:rsidRPr="00CD0F5A">
        <w:rPr>
          <w:rFonts w:asciiTheme="minorHAnsi" w:hAnsiTheme="minorHAnsi"/>
          <w:color w:val="000000"/>
          <w:spacing w:val="-7"/>
        </w:rPr>
        <w:t xml:space="preserve">date for contract </w:t>
      </w:r>
      <w:r w:rsidR="006A2CEE">
        <w:rPr>
          <w:rFonts w:asciiTheme="minorHAnsi" w:hAnsiTheme="minorHAnsi"/>
          <w:color w:val="000000"/>
          <w:spacing w:val="-7"/>
        </w:rPr>
        <w:t>work then LA</w:t>
      </w:r>
      <w:r w:rsidRPr="00CD0F5A">
        <w:rPr>
          <w:rFonts w:asciiTheme="minorHAnsi" w:hAnsiTheme="minorHAnsi"/>
          <w:color w:val="000000"/>
          <w:spacing w:val="-7"/>
        </w:rPr>
        <w:t>s Terms and Conditions for contract staff apply</w:t>
      </w:r>
      <w:r w:rsidR="001D2C19" w:rsidRPr="00CD0F5A">
        <w:rPr>
          <w:rFonts w:asciiTheme="minorHAnsi" w:hAnsiTheme="minorHAnsi"/>
          <w:color w:val="000000"/>
          <w:spacing w:val="-7"/>
        </w:rPr>
        <w:t>.</w:t>
      </w:r>
    </w:p>
    <w:p w14:paraId="31C19902" w14:textId="77777777" w:rsidR="00E07140" w:rsidRPr="00CD0F5A" w:rsidRDefault="001A0DD0" w:rsidP="00BD01AC">
      <w:pPr>
        <w:numPr>
          <w:ilvl w:val="0"/>
          <w:numId w:val="3"/>
        </w:numPr>
        <w:shd w:val="clear" w:color="auto" w:fill="FFFFFF"/>
        <w:tabs>
          <w:tab w:val="left" w:pos="1793"/>
        </w:tabs>
        <w:spacing w:before="194" w:line="187" w:lineRule="exact"/>
        <w:ind w:left="1793" w:hanging="684"/>
        <w:rPr>
          <w:rFonts w:asciiTheme="minorHAnsi" w:hAnsiTheme="minorHAnsi"/>
          <w:color w:val="000000"/>
          <w:spacing w:val="-10"/>
        </w:rPr>
      </w:pPr>
      <w:r w:rsidRPr="00CD0F5A">
        <w:rPr>
          <w:rFonts w:asciiTheme="minorHAnsi" w:hAnsiTheme="minorHAnsi"/>
          <w:color w:val="000000"/>
          <w:spacing w:val="-7"/>
        </w:rPr>
        <w:t>Expe</w:t>
      </w:r>
      <w:r w:rsidR="006A2CEE">
        <w:rPr>
          <w:rFonts w:asciiTheme="minorHAnsi" w:hAnsiTheme="minorHAnsi"/>
          <w:color w:val="000000"/>
          <w:spacing w:val="-7"/>
        </w:rPr>
        <w:t>nses that may be incurred by LA</w:t>
      </w:r>
      <w:r w:rsidRPr="00CD0F5A">
        <w:rPr>
          <w:rFonts w:asciiTheme="minorHAnsi" w:hAnsiTheme="minorHAnsi"/>
          <w:color w:val="000000"/>
          <w:spacing w:val="-7"/>
        </w:rPr>
        <w:t xml:space="preserve"> during the execution of an assignment on behalf of the Client will be agreed in </w:t>
      </w:r>
      <w:r w:rsidRPr="00CD0F5A">
        <w:rPr>
          <w:rFonts w:asciiTheme="minorHAnsi" w:hAnsiTheme="minorHAnsi"/>
          <w:color w:val="000000"/>
          <w:spacing w:val="-8"/>
        </w:rPr>
        <w:t xml:space="preserve">advance with Client in writing and such expenses will be charged to the Client separately to the Fee specified in Clause </w:t>
      </w:r>
      <w:r w:rsidRPr="00CD0F5A">
        <w:rPr>
          <w:rFonts w:asciiTheme="minorHAnsi" w:hAnsiTheme="minorHAnsi"/>
          <w:color w:val="000000"/>
        </w:rPr>
        <w:t>5.2.</w:t>
      </w:r>
    </w:p>
    <w:p w14:paraId="6B17A3D0" w14:textId="77777777" w:rsidR="00E07140" w:rsidRPr="00CD0F5A" w:rsidRDefault="001A0DD0">
      <w:pPr>
        <w:shd w:val="clear" w:color="auto" w:fill="FFFFFF"/>
        <w:tabs>
          <w:tab w:val="left" w:pos="1858"/>
        </w:tabs>
        <w:spacing w:before="216" w:line="194" w:lineRule="exact"/>
        <w:ind w:left="1793" w:hanging="684"/>
        <w:rPr>
          <w:rFonts w:asciiTheme="minorHAnsi" w:hAnsiTheme="minorHAnsi"/>
        </w:rPr>
      </w:pPr>
      <w:r w:rsidRPr="00CD0F5A">
        <w:rPr>
          <w:rFonts w:asciiTheme="minorHAnsi" w:hAnsiTheme="minorHAnsi"/>
          <w:color w:val="000000"/>
          <w:spacing w:val="-12"/>
        </w:rPr>
        <w:lastRenderedPageBreak/>
        <w:t>5.5</w:t>
      </w:r>
      <w:r w:rsidRPr="00CD0F5A">
        <w:rPr>
          <w:rFonts w:asciiTheme="minorHAnsi" w:hAnsiTheme="minorHAnsi"/>
          <w:color w:val="000000"/>
        </w:rPr>
        <w:tab/>
      </w:r>
      <w:r w:rsidRPr="00CD0F5A">
        <w:rPr>
          <w:rFonts w:asciiTheme="minorHAnsi" w:hAnsiTheme="minorHAnsi"/>
          <w:color w:val="000000"/>
          <w:spacing w:val="-7"/>
        </w:rPr>
        <w:t>If the Client requires the Candidate to attend an interview then the Cli</w:t>
      </w:r>
      <w:r w:rsidR="001D2C19" w:rsidRPr="00CD0F5A">
        <w:rPr>
          <w:rFonts w:asciiTheme="minorHAnsi" w:hAnsiTheme="minorHAnsi"/>
          <w:color w:val="000000"/>
          <w:spacing w:val="-7"/>
        </w:rPr>
        <w:t xml:space="preserve">ent will be responsible for all reasonable expenses </w:t>
      </w:r>
      <w:r w:rsidRPr="00CD0F5A">
        <w:rPr>
          <w:rFonts w:asciiTheme="minorHAnsi" w:hAnsiTheme="minorHAnsi"/>
          <w:color w:val="000000"/>
          <w:spacing w:val="-7"/>
        </w:rPr>
        <w:t>incurred in attendance at the interview. Such expenses will be paid directly to the Candidate unless otherwise agreed in</w:t>
      </w:r>
      <w:r w:rsidR="001D2C19" w:rsidRPr="00CD0F5A">
        <w:rPr>
          <w:rFonts w:asciiTheme="minorHAnsi" w:hAnsiTheme="minorHAnsi"/>
          <w:color w:val="000000"/>
          <w:spacing w:val="-7"/>
        </w:rPr>
        <w:t xml:space="preserve"> </w:t>
      </w:r>
      <w:r w:rsidR="006A2CEE">
        <w:rPr>
          <w:rFonts w:asciiTheme="minorHAnsi" w:hAnsiTheme="minorHAnsi"/>
          <w:color w:val="000000"/>
        </w:rPr>
        <w:t>advance, in writing with LA</w:t>
      </w:r>
      <w:r w:rsidRPr="00CD0F5A">
        <w:rPr>
          <w:rFonts w:asciiTheme="minorHAnsi" w:hAnsiTheme="minorHAnsi"/>
          <w:color w:val="000000"/>
        </w:rPr>
        <w:t>.</w:t>
      </w:r>
    </w:p>
    <w:p w14:paraId="04F44459" w14:textId="77777777" w:rsidR="00E07140" w:rsidRPr="00CD0F5A" w:rsidRDefault="001A0DD0">
      <w:pPr>
        <w:shd w:val="clear" w:color="auto" w:fill="FFFFFF"/>
        <w:tabs>
          <w:tab w:val="left" w:pos="1786"/>
        </w:tabs>
        <w:spacing w:before="180"/>
        <w:ind w:left="1109"/>
        <w:rPr>
          <w:rFonts w:asciiTheme="minorHAnsi" w:hAnsiTheme="minorHAnsi"/>
        </w:rPr>
      </w:pPr>
      <w:r w:rsidRPr="00CD0F5A">
        <w:rPr>
          <w:rFonts w:asciiTheme="minorHAnsi" w:hAnsiTheme="minorHAnsi"/>
          <w:b/>
          <w:bCs/>
          <w:color w:val="000000"/>
          <w:spacing w:val="-8"/>
        </w:rPr>
        <w:t>6.</w:t>
      </w:r>
      <w:r w:rsidRPr="00CD0F5A">
        <w:rPr>
          <w:rFonts w:asciiTheme="minorHAnsi" w:hAnsiTheme="minorHAnsi"/>
          <w:b/>
          <w:bCs/>
          <w:color w:val="000000"/>
        </w:rPr>
        <w:tab/>
      </w:r>
      <w:r w:rsidRPr="00CD0F5A">
        <w:rPr>
          <w:rFonts w:asciiTheme="minorHAnsi" w:hAnsiTheme="minorHAnsi"/>
          <w:b/>
          <w:bCs/>
          <w:color w:val="000000"/>
          <w:spacing w:val="-6"/>
        </w:rPr>
        <w:t>PAYMENT OF INVOICES</w:t>
      </w:r>
    </w:p>
    <w:p w14:paraId="29EEBF75" w14:textId="77777777" w:rsidR="00E07140" w:rsidRPr="00CD0F5A" w:rsidRDefault="001A0DD0" w:rsidP="00975B73">
      <w:pPr>
        <w:shd w:val="clear" w:color="auto" w:fill="FFFFFF"/>
        <w:tabs>
          <w:tab w:val="left" w:pos="1793"/>
        </w:tabs>
        <w:spacing w:before="202" w:line="194" w:lineRule="exact"/>
        <w:ind w:left="1793" w:hanging="677"/>
        <w:rPr>
          <w:rFonts w:asciiTheme="minorHAnsi" w:hAnsiTheme="minorHAnsi"/>
        </w:rPr>
      </w:pPr>
      <w:r w:rsidRPr="00CD0F5A">
        <w:rPr>
          <w:rFonts w:asciiTheme="minorHAnsi" w:hAnsiTheme="minorHAnsi"/>
          <w:color w:val="000000"/>
        </w:rPr>
        <w:tab/>
      </w:r>
      <w:r w:rsidRPr="00CD0F5A">
        <w:rPr>
          <w:rFonts w:asciiTheme="minorHAnsi" w:hAnsiTheme="minorHAnsi"/>
          <w:color w:val="000000"/>
          <w:spacing w:val="-7"/>
        </w:rPr>
        <w:t xml:space="preserve">All submitted invoices are payable within 14 days of the date of invoice. </w:t>
      </w:r>
      <w:r w:rsidR="00975B73" w:rsidRPr="00CD0F5A">
        <w:rPr>
          <w:rFonts w:asciiTheme="minorHAnsi" w:hAnsiTheme="minorHAnsi"/>
          <w:color w:val="000000"/>
          <w:spacing w:val="-7"/>
        </w:rPr>
        <w:t>Any required sales or value added taxes will be charged in addition</w:t>
      </w:r>
      <w:r w:rsidRPr="00CD0F5A">
        <w:rPr>
          <w:rFonts w:asciiTheme="minorHAnsi" w:hAnsiTheme="minorHAnsi"/>
          <w:color w:val="000000"/>
          <w:spacing w:val="-7"/>
        </w:rPr>
        <w:t>, if applicable. In</w:t>
      </w:r>
      <w:r w:rsidR="00975B73" w:rsidRPr="00CD0F5A">
        <w:rPr>
          <w:rFonts w:asciiTheme="minorHAnsi" w:hAnsiTheme="minorHAnsi"/>
        </w:rPr>
        <w:t xml:space="preserve"> t</w:t>
      </w:r>
      <w:r w:rsidRPr="00CD0F5A">
        <w:rPr>
          <w:rFonts w:asciiTheme="minorHAnsi" w:hAnsiTheme="minorHAnsi"/>
          <w:color w:val="000000"/>
          <w:spacing w:val="-7"/>
        </w:rPr>
        <w:t xml:space="preserve">he unlikely case the Client should be required to deduct withholding tax from an invoice then the Client will ensure that </w:t>
      </w:r>
      <w:r w:rsidRPr="00CD0F5A">
        <w:rPr>
          <w:rFonts w:asciiTheme="minorHAnsi" w:hAnsiTheme="minorHAnsi"/>
          <w:color w:val="000000"/>
        </w:rPr>
        <w:t xml:space="preserve">the amount paid to </w:t>
      </w:r>
      <w:r w:rsidR="006A2CEE">
        <w:rPr>
          <w:rFonts w:asciiTheme="minorHAnsi" w:hAnsiTheme="minorHAnsi"/>
          <w:color w:val="000000"/>
        </w:rPr>
        <w:t>LA</w:t>
      </w:r>
      <w:r w:rsidRPr="00CD0F5A">
        <w:rPr>
          <w:rFonts w:asciiTheme="minorHAnsi" w:hAnsiTheme="minorHAnsi"/>
          <w:color w:val="000000"/>
        </w:rPr>
        <w:t xml:space="preserve"> is the total value of the Invoice.</w:t>
      </w:r>
    </w:p>
    <w:p w14:paraId="4733BD07" w14:textId="77777777" w:rsidR="00E07140" w:rsidRPr="00CD0F5A" w:rsidRDefault="001A0DD0">
      <w:pPr>
        <w:shd w:val="clear" w:color="auto" w:fill="FFFFFF"/>
        <w:tabs>
          <w:tab w:val="left" w:pos="1786"/>
        </w:tabs>
        <w:spacing w:before="187"/>
        <w:ind w:left="1109"/>
        <w:rPr>
          <w:rFonts w:asciiTheme="minorHAnsi" w:hAnsiTheme="minorHAnsi"/>
        </w:rPr>
      </w:pPr>
      <w:r w:rsidRPr="00CD0F5A">
        <w:rPr>
          <w:rFonts w:asciiTheme="minorHAnsi" w:hAnsiTheme="minorHAnsi"/>
          <w:b/>
          <w:bCs/>
          <w:color w:val="000000"/>
          <w:spacing w:val="-8"/>
        </w:rPr>
        <w:t>7.</w:t>
      </w:r>
      <w:r w:rsidRPr="00CD0F5A">
        <w:rPr>
          <w:rFonts w:asciiTheme="minorHAnsi" w:hAnsiTheme="minorHAnsi"/>
          <w:b/>
          <w:bCs/>
          <w:color w:val="000000"/>
        </w:rPr>
        <w:tab/>
      </w:r>
      <w:r w:rsidRPr="00CD0F5A">
        <w:rPr>
          <w:rFonts w:asciiTheme="minorHAnsi" w:hAnsiTheme="minorHAnsi"/>
          <w:b/>
          <w:bCs/>
          <w:color w:val="000000"/>
          <w:spacing w:val="-6"/>
        </w:rPr>
        <w:t>TERMINATION OF CANDIDATE'S EMPLOYMENT</w:t>
      </w:r>
    </w:p>
    <w:p w14:paraId="26E780FF" w14:textId="77777777" w:rsidR="00975B73" w:rsidRPr="00CD0F5A" w:rsidRDefault="001A0DD0" w:rsidP="00975B73">
      <w:pPr>
        <w:numPr>
          <w:ilvl w:val="0"/>
          <w:numId w:val="4"/>
        </w:numPr>
        <w:shd w:val="clear" w:color="auto" w:fill="FFFFFF"/>
        <w:tabs>
          <w:tab w:val="left" w:pos="1793"/>
        </w:tabs>
        <w:spacing w:before="209" w:line="194" w:lineRule="exact"/>
        <w:ind w:left="1793" w:hanging="691"/>
        <w:rPr>
          <w:rFonts w:asciiTheme="minorHAnsi" w:hAnsiTheme="minorHAnsi"/>
          <w:color w:val="000000"/>
          <w:spacing w:val="-14"/>
        </w:rPr>
      </w:pPr>
      <w:r w:rsidRPr="00CD0F5A">
        <w:rPr>
          <w:rFonts w:asciiTheme="minorHAnsi" w:hAnsiTheme="minorHAnsi"/>
          <w:color w:val="000000"/>
          <w:spacing w:val="-7"/>
        </w:rPr>
        <w:t xml:space="preserve">If the employment of the Candidate is terminated for any reason other than redundancy, by the giving of proper notice </w:t>
      </w:r>
      <w:r w:rsidRPr="00CD0F5A">
        <w:rPr>
          <w:rFonts w:asciiTheme="minorHAnsi" w:hAnsiTheme="minorHAnsi"/>
          <w:color w:val="000000"/>
          <w:spacing w:val="-6"/>
        </w:rPr>
        <w:t xml:space="preserve">by either the Client or the Candidate, within the first twelve weeks of employment, then </w:t>
      </w:r>
      <w:r w:rsidR="006A2CEE">
        <w:rPr>
          <w:rFonts w:asciiTheme="minorHAnsi" w:hAnsiTheme="minorHAnsi"/>
          <w:color w:val="000000"/>
          <w:spacing w:val="-6"/>
        </w:rPr>
        <w:t>LA</w:t>
      </w:r>
      <w:r w:rsidRPr="00CD0F5A">
        <w:rPr>
          <w:rFonts w:asciiTheme="minorHAnsi" w:hAnsiTheme="minorHAnsi"/>
          <w:color w:val="000000"/>
          <w:spacing w:val="-6"/>
        </w:rPr>
        <w:t xml:space="preserve"> will seek to introduce a </w:t>
      </w:r>
      <w:r w:rsidRPr="00CD0F5A">
        <w:rPr>
          <w:rFonts w:asciiTheme="minorHAnsi" w:hAnsiTheme="minorHAnsi"/>
          <w:color w:val="000000"/>
          <w:spacing w:val="-7"/>
        </w:rPr>
        <w:t xml:space="preserve">replacement Candidate at no extra charge, provided </w:t>
      </w:r>
      <w:r w:rsidR="006A2CEE">
        <w:rPr>
          <w:rFonts w:asciiTheme="minorHAnsi" w:hAnsiTheme="minorHAnsi"/>
          <w:color w:val="000000"/>
          <w:spacing w:val="-7"/>
        </w:rPr>
        <w:t>LA</w:t>
      </w:r>
      <w:r w:rsidRPr="00CD0F5A">
        <w:rPr>
          <w:rFonts w:asciiTheme="minorHAnsi" w:hAnsiTheme="minorHAnsi"/>
          <w:color w:val="000000"/>
          <w:spacing w:val="-7"/>
        </w:rPr>
        <w:t>s Fee invoice was settled within the terms set out in</w:t>
      </w:r>
      <w:r w:rsidR="00F11367" w:rsidRPr="00CD0F5A">
        <w:rPr>
          <w:rFonts w:asciiTheme="minorHAnsi" w:hAnsiTheme="minorHAnsi"/>
          <w:color w:val="000000"/>
          <w:spacing w:val="-7"/>
        </w:rPr>
        <w:t xml:space="preserve"> condition 6.</w:t>
      </w:r>
    </w:p>
    <w:p w14:paraId="1A4C8D1B" w14:textId="77777777" w:rsidR="00E07140" w:rsidRPr="00CD0F5A" w:rsidRDefault="006A2CEE" w:rsidP="00975B73">
      <w:pPr>
        <w:numPr>
          <w:ilvl w:val="0"/>
          <w:numId w:val="4"/>
        </w:numPr>
        <w:shd w:val="clear" w:color="auto" w:fill="FFFFFF"/>
        <w:tabs>
          <w:tab w:val="left" w:pos="1793"/>
        </w:tabs>
        <w:spacing w:before="209" w:line="194" w:lineRule="exact"/>
        <w:ind w:left="1793" w:hanging="691"/>
        <w:rPr>
          <w:rFonts w:asciiTheme="minorHAnsi" w:hAnsiTheme="minorHAnsi"/>
          <w:color w:val="000000"/>
          <w:spacing w:val="-14"/>
        </w:rPr>
      </w:pPr>
      <w:r>
        <w:rPr>
          <w:rFonts w:asciiTheme="minorHAnsi" w:hAnsiTheme="minorHAnsi"/>
          <w:color w:val="000000"/>
          <w:spacing w:val="-6"/>
        </w:rPr>
        <w:t>If LA</w:t>
      </w:r>
      <w:r w:rsidR="001A0DD0" w:rsidRPr="00CD0F5A">
        <w:rPr>
          <w:rFonts w:asciiTheme="minorHAnsi" w:hAnsiTheme="minorHAnsi"/>
          <w:color w:val="000000"/>
          <w:spacing w:val="-6"/>
        </w:rPr>
        <w:t xml:space="preserve"> is unable to find a replacement then the Client will be entitled to a rebate in accordance with the following scale:-</w:t>
      </w:r>
    </w:p>
    <w:tbl>
      <w:tblPr>
        <w:tblStyle w:val="TableGrid"/>
        <w:tblW w:w="0" w:type="auto"/>
        <w:tblInd w:w="1793" w:type="dxa"/>
        <w:tblLook w:val="04A0" w:firstRow="1" w:lastRow="0" w:firstColumn="1" w:lastColumn="0" w:noHBand="0" w:noVBand="1"/>
      </w:tblPr>
      <w:tblGrid>
        <w:gridCol w:w="4388"/>
        <w:gridCol w:w="4408"/>
      </w:tblGrid>
      <w:tr w:rsidR="00F11367" w:rsidRPr="00CD0F5A" w14:paraId="62AF44DB" w14:textId="77777777" w:rsidTr="00F11367">
        <w:tc>
          <w:tcPr>
            <w:tcW w:w="4683" w:type="dxa"/>
          </w:tcPr>
          <w:p w14:paraId="05CE0FD1" w14:textId="77777777" w:rsidR="00F11367" w:rsidRPr="00CD0F5A" w:rsidRDefault="00F11367" w:rsidP="00F11367">
            <w:pPr>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NOTICE</w:t>
            </w:r>
          </w:p>
        </w:tc>
        <w:tc>
          <w:tcPr>
            <w:tcW w:w="4684" w:type="dxa"/>
          </w:tcPr>
          <w:p w14:paraId="4D417195" w14:textId="77777777" w:rsidR="00F11367" w:rsidRPr="00CD0F5A" w:rsidRDefault="00F11367" w:rsidP="00F11367">
            <w:pPr>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PERCENTAGE REBATE</w:t>
            </w:r>
          </w:p>
        </w:tc>
      </w:tr>
      <w:tr w:rsidR="00F11367" w:rsidRPr="00CD0F5A" w14:paraId="176C7D49" w14:textId="77777777" w:rsidTr="00F11367">
        <w:tc>
          <w:tcPr>
            <w:tcW w:w="4683" w:type="dxa"/>
          </w:tcPr>
          <w:p w14:paraId="78F17CB1" w14:textId="77777777" w:rsidR="00F11367" w:rsidRPr="00CD0F5A" w:rsidRDefault="00F11367" w:rsidP="00F11367">
            <w:pPr>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FIRST 4 WEEKS</w:t>
            </w:r>
          </w:p>
        </w:tc>
        <w:tc>
          <w:tcPr>
            <w:tcW w:w="4684" w:type="dxa"/>
          </w:tcPr>
          <w:p w14:paraId="63498B29" w14:textId="77777777" w:rsidR="00F11367" w:rsidRPr="00CD0F5A" w:rsidRDefault="00016C52" w:rsidP="00F11367">
            <w:pPr>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75%</w:t>
            </w:r>
          </w:p>
        </w:tc>
      </w:tr>
      <w:tr w:rsidR="00F11367" w:rsidRPr="00CD0F5A" w14:paraId="6BB0AF0E" w14:textId="77777777" w:rsidTr="00F11367">
        <w:tc>
          <w:tcPr>
            <w:tcW w:w="4683" w:type="dxa"/>
          </w:tcPr>
          <w:p w14:paraId="380F27BF" w14:textId="77777777" w:rsidR="00F11367" w:rsidRPr="00CD0F5A" w:rsidRDefault="00F11367" w:rsidP="00F11367">
            <w:pPr>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BETWEEN 5 and 8 WEEKS</w:t>
            </w:r>
          </w:p>
        </w:tc>
        <w:tc>
          <w:tcPr>
            <w:tcW w:w="4684" w:type="dxa"/>
          </w:tcPr>
          <w:p w14:paraId="38749624" w14:textId="77777777" w:rsidR="00F11367" w:rsidRPr="00CD0F5A" w:rsidRDefault="00016C52" w:rsidP="00F11367">
            <w:pPr>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50%</w:t>
            </w:r>
          </w:p>
        </w:tc>
      </w:tr>
      <w:tr w:rsidR="00F11367" w:rsidRPr="00CD0F5A" w14:paraId="5BC66E9F" w14:textId="77777777" w:rsidTr="00F11367">
        <w:tc>
          <w:tcPr>
            <w:tcW w:w="4683" w:type="dxa"/>
          </w:tcPr>
          <w:p w14:paraId="74388CF7" w14:textId="77777777" w:rsidR="00F11367" w:rsidRPr="00CD0F5A" w:rsidRDefault="00F11367" w:rsidP="00F11367">
            <w:pPr>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BETWEEN 9 and 12 WEEKS</w:t>
            </w:r>
          </w:p>
        </w:tc>
        <w:tc>
          <w:tcPr>
            <w:tcW w:w="4684" w:type="dxa"/>
          </w:tcPr>
          <w:p w14:paraId="3884DAB0" w14:textId="77777777" w:rsidR="00F11367" w:rsidRPr="00CD0F5A" w:rsidRDefault="00016C52" w:rsidP="00F11367">
            <w:pPr>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25%</w:t>
            </w:r>
          </w:p>
        </w:tc>
      </w:tr>
    </w:tbl>
    <w:p w14:paraId="668EBE0C" w14:textId="77777777" w:rsidR="00F11367" w:rsidRPr="00CD0F5A" w:rsidRDefault="00F11367" w:rsidP="00F11367">
      <w:pPr>
        <w:shd w:val="clear" w:color="auto" w:fill="FFFFFF"/>
        <w:tabs>
          <w:tab w:val="left" w:pos="1793"/>
        </w:tabs>
        <w:spacing w:before="209" w:line="194" w:lineRule="exact"/>
        <w:rPr>
          <w:rFonts w:asciiTheme="minorHAnsi" w:hAnsiTheme="minorHAnsi"/>
          <w:b/>
          <w:color w:val="000000"/>
          <w:spacing w:val="-14"/>
        </w:rPr>
      </w:pPr>
      <w:r w:rsidRPr="00CD0F5A">
        <w:rPr>
          <w:rFonts w:asciiTheme="minorHAnsi" w:hAnsiTheme="minorHAnsi"/>
          <w:color w:val="000000"/>
          <w:spacing w:val="-14"/>
        </w:rPr>
        <w:t xml:space="preserve">             8.0</w:t>
      </w:r>
      <w:r w:rsidRPr="00CD0F5A">
        <w:rPr>
          <w:rFonts w:asciiTheme="minorHAnsi" w:hAnsiTheme="minorHAnsi"/>
          <w:color w:val="000000"/>
          <w:spacing w:val="-14"/>
        </w:rPr>
        <w:tab/>
      </w:r>
      <w:r w:rsidRPr="00CD0F5A">
        <w:rPr>
          <w:rFonts w:asciiTheme="minorHAnsi" w:hAnsiTheme="minorHAnsi"/>
          <w:b/>
          <w:color w:val="000000"/>
          <w:spacing w:val="-14"/>
        </w:rPr>
        <w:t>LAW</w:t>
      </w:r>
    </w:p>
    <w:p w14:paraId="0D1DCEF8" w14:textId="77777777" w:rsidR="00F11367" w:rsidRPr="00CD0F5A" w:rsidRDefault="00F11367" w:rsidP="00976351">
      <w:pPr>
        <w:shd w:val="clear" w:color="auto" w:fill="FFFFFF"/>
        <w:tabs>
          <w:tab w:val="left" w:pos="1793"/>
        </w:tabs>
        <w:spacing w:before="209" w:line="194" w:lineRule="exact"/>
        <w:ind w:left="1793"/>
        <w:rPr>
          <w:rFonts w:asciiTheme="minorHAnsi" w:hAnsiTheme="minorHAnsi"/>
          <w:color w:val="000000"/>
          <w:spacing w:val="-14"/>
        </w:rPr>
      </w:pPr>
      <w:r w:rsidRPr="00CD0F5A">
        <w:rPr>
          <w:rFonts w:asciiTheme="minorHAnsi" w:hAnsiTheme="minorHAnsi"/>
          <w:color w:val="000000"/>
          <w:spacing w:val="-14"/>
        </w:rPr>
        <w:t>These terms and conditions shall be in</w:t>
      </w:r>
      <w:r w:rsidR="006A2CEE">
        <w:rPr>
          <w:rFonts w:asciiTheme="minorHAnsi" w:hAnsiTheme="minorHAnsi"/>
          <w:color w:val="000000"/>
          <w:spacing w:val="-14"/>
        </w:rPr>
        <w:t>terpreted in accordance with Qatar</w:t>
      </w:r>
      <w:r w:rsidRPr="00CD0F5A">
        <w:rPr>
          <w:rFonts w:asciiTheme="minorHAnsi" w:hAnsiTheme="minorHAnsi"/>
          <w:color w:val="000000"/>
          <w:spacing w:val="-14"/>
        </w:rPr>
        <w:t xml:space="preserve"> Law and the parties agree to submit to the </w:t>
      </w:r>
      <w:r w:rsidR="006A2CEE">
        <w:rPr>
          <w:rFonts w:asciiTheme="minorHAnsi" w:hAnsiTheme="minorHAnsi"/>
          <w:color w:val="000000"/>
          <w:spacing w:val="-14"/>
        </w:rPr>
        <w:t>exclusive jurisdiction of the Qatar</w:t>
      </w:r>
      <w:r w:rsidRPr="00CD0F5A">
        <w:rPr>
          <w:rFonts w:asciiTheme="minorHAnsi" w:hAnsiTheme="minorHAnsi"/>
          <w:color w:val="000000"/>
          <w:spacing w:val="-14"/>
        </w:rPr>
        <w:t xml:space="preserve"> Courts.</w:t>
      </w:r>
    </w:p>
    <w:p w14:paraId="4B99B631" w14:textId="77777777" w:rsidR="00F11367" w:rsidRPr="00CD0F5A" w:rsidRDefault="00F11367" w:rsidP="00F11367">
      <w:pPr>
        <w:shd w:val="clear" w:color="auto" w:fill="FFFFFF"/>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 xml:space="preserve">              9.0</w:t>
      </w:r>
      <w:r w:rsidRPr="00CD0F5A">
        <w:rPr>
          <w:rFonts w:asciiTheme="minorHAnsi" w:hAnsiTheme="minorHAnsi"/>
          <w:color w:val="000000"/>
          <w:spacing w:val="-14"/>
        </w:rPr>
        <w:tab/>
        <w:t>TERMINATION</w:t>
      </w:r>
    </w:p>
    <w:p w14:paraId="62EF552F" w14:textId="77777777" w:rsidR="00F11367" w:rsidRPr="00CD0F5A" w:rsidRDefault="00F11367" w:rsidP="00F11367">
      <w:pPr>
        <w:shd w:val="clear" w:color="auto" w:fill="FFFFFF"/>
        <w:tabs>
          <w:tab w:val="left" w:pos="1793"/>
        </w:tabs>
        <w:spacing w:before="209" w:line="194" w:lineRule="exact"/>
        <w:rPr>
          <w:rFonts w:asciiTheme="minorHAnsi" w:hAnsiTheme="minorHAnsi"/>
          <w:color w:val="000000"/>
          <w:spacing w:val="-14"/>
        </w:rPr>
      </w:pPr>
      <w:r w:rsidRPr="00CD0F5A">
        <w:rPr>
          <w:rFonts w:asciiTheme="minorHAnsi" w:hAnsiTheme="minorHAnsi"/>
          <w:color w:val="000000"/>
          <w:spacing w:val="-14"/>
        </w:rPr>
        <w:tab/>
        <w:t xml:space="preserve"> This agreement can be terminated by eit</w:t>
      </w:r>
      <w:r w:rsidR="00016C52">
        <w:rPr>
          <w:rFonts w:asciiTheme="minorHAnsi" w:hAnsiTheme="minorHAnsi"/>
          <w:color w:val="000000"/>
          <w:spacing w:val="-14"/>
        </w:rPr>
        <w:t xml:space="preserve">her party by giving three months </w:t>
      </w:r>
      <w:r w:rsidRPr="00CD0F5A">
        <w:rPr>
          <w:rFonts w:asciiTheme="minorHAnsi" w:hAnsiTheme="minorHAnsi"/>
          <w:color w:val="000000"/>
          <w:spacing w:val="-14"/>
        </w:rPr>
        <w:t>written notice.</w:t>
      </w:r>
    </w:p>
    <w:p w14:paraId="12A3CEAF" w14:textId="77777777" w:rsidR="00F11367" w:rsidRPr="00CD0F5A" w:rsidRDefault="00F11367" w:rsidP="00F11367">
      <w:pPr>
        <w:shd w:val="clear" w:color="auto" w:fill="FFFFFF"/>
        <w:tabs>
          <w:tab w:val="left" w:pos="1793"/>
        </w:tabs>
        <w:spacing w:before="209" w:line="194" w:lineRule="exact"/>
        <w:rPr>
          <w:rFonts w:asciiTheme="minorHAnsi" w:hAnsiTheme="minorHAnsi"/>
          <w:color w:val="000000"/>
          <w:spacing w:val="-14"/>
        </w:rPr>
      </w:pPr>
    </w:p>
    <w:p w14:paraId="313CC48D" w14:textId="77777777" w:rsidR="00F11367" w:rsidRPr="00CD0F5A" w:rsidRDefault="00CD0F5A" w:rsidP="00CD0F5A">
      <w:pPr>
        <w:shd w:val="clear" w:color="auto" w:fill="FFFFFF"/>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ab/>
      </w:r>
      <w:r w:rsidR="00F11367" w:rsidRPr="00CD0F5A">
        <w:rPr>
          <w:rFonts w:asciiTheme="minorHAnsi" w:hAnsiTheme="minorHAnsi"/>
          <w:color w:val="000000"/>
          <w:spacing w:val="-14"/>
        </w:rPr>
        <w:t xml:space="preserve">Signed on Behalf of the </w:t>
      </w:r>
      <w:r w:rsidR="006A2CEE">
        <w:rPr>
          <w:rFonts w:asciiTheme="minorHAnsi" w:hAnsiTheme="minorHAnsi"/>
          <w:color w:val="000000"/>
          <w:spacing w:val="-14"/>
        </w:rPr>
        <w:t>Client</w:t>
      </w:r>
      <w:r w:rsidR="006A2CEE">
        <w:rPr>
          <w:rFonts w:asciiTheme="minorHAnsi" w:hAnsiTheme="minorHAnsi"/>
          <w:color w:val="000000"/>
          <w:spacing w:val="-14"/>
        </w:rPr>
        <w:tab/>
      </w:r>
      <w:r w:rsidR="006A2CEE">
        <w:rPr>
          <w:rFonts w:asciiTheme="minorHAnsi" w:hAnsiTheme="minorHAnsi"/>
          <w:color w:val="000000"/>
          <w:spacing w:val="-14"/>
        </w:rPr>
        <w:tab/>
      </w:r>
      <w:r w:rsidR="006A2CEE">
        <w:rPr>
          <w:rFonts w:asciiTheme="minorHAnsi" w:hAnsiTheme="minorHAnsi"/>
          <w:color w:val="000000"/>
          <w:spacing w:val="-14"/>
        </w:rPr>
        <w:tab/>
        <w:t>Signed on behalf of LA</w:t>
      </w:r>
    </w:p>
    <w:p w14:paraId="034D18D0" w14:textId="77777777" w:rsidR="00F11367" w:rsidRPr="00CD0F5A" w:rsidRDefault="00F11367" w:rsidP="00F11367">
      <w:pPr>
        <w:shd w:val="clear" w:color="auto" w:fill="FFFFFF"/>
        <w:tabs>
          <w:tab w:val="left" w:pos="1793"/>
        </w:tabs>
        <w:spacing w:before="209" w:line="194" w:lineRule="exact"/>
        <w:rPr>
          <w:rFonts w:asciiTheme="minorHAnsi" w:hAnsiTheme="minorHAnsi"/>
          <w:color w:val="000000"/>
          <w:spacing w:val="-14"/>
        </w:rPr>
      </w:pPr>
    </w:p>
    <w:p w14:paraId="3FBD90E5" w14:textId="77777777" w:rsidR="00F11367" w:rsidRPr="00CD0F5A" w:rsidRDefault="00CD0F5A" w:rsidP="00F11367">
      <w:pPr>
        <w:shd w:val="clear" w:color="auto" w:fill="FFFFFF"/>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ab/>
      </w:r>
      <w:proofErr w:type="gramStart"/>
      <w:r w:rsidR="00F11367" w:rsidRPr="00CD0F5A">
        <w:rPr>
          <w:rFonts w:asciiTheme="minorHAnsi" w:hAnsiTheme="minorHAnsi"/>
          <w:color w:val="000000"/>
          <w:spacing w:val="-14"/>
        </w:rPr>
        <w:t>Signed:…</w:t>
      </w:r>
      <w:proofErr w:type="gramEnd"/>
      <w:r w:rsidR="00F11367" w:rsidRPr="00CD0F5A">
        <w:rPr>
          <w:rFonts w:asciiTheme="minorHAnsi" w:hAnsiTheme="minorHAnsi"/>
          <w:color w:val="000000"/>
          <w:spacing w:val="-14"/>
        </w:rPr>
        <w:t>…………………………………………….</w:t>
      </w:r>
      <w:r w:rsidR="00F11367" w:rsidRPr="00CD0F5A">
        <w:rPr>
          <w:rFonts w:asciiTheme="minorHAnsi" w:hAnsiTheme="minorHAnsi"/>
          <w:color w:val="000000"/>
          <w:spacing w:val="-14"/>
        </w:rPr>
        <w:tab/>
      </w:r>
      <w:r w:rsidR="00F11367" w:rsidRPr="00CD0F5A">
        <w:rPr>
          <w:rFonts w:asciiTheme="minorHAnsi" w:hAnsiTheme="minorHAnsi"/>
          <w:color w:val="000000"/>
          <w:spacing w:val="-14"/>
        </w:rPr>
        <w:tab/>
      </w:r>
      <w:proofErr w:type="gramStart"/>
      <w:r w:rsidR="00F11367" w:rsidRPr="00CD0F5A">
        <w:rPr>
          <w:rFonts w:asciiTheme="minorHAnsi" w:hAnsiTheme="minorHAnsi"/>
          <w:color w:val="000000"/>
          <w:spacing w:val="-14"/>
        </w:rPr>
        <w:t>Signed:…</w:t>
      </w:r>
      <w:proofErr w:type="gramEnd"/>
      <w:r w:rsidR="00F11367" w:rsidRPr="00CD0F5A">
        <w:rPr>
          <w:rFonts w:asciiTheme="minorHAnsi" w:hAnsiTheme="minorHAnsi"/>
          <w:color w:val="000000"/>
          <w:spacing w:val="-14"/>
        </w:rPr>
        <w:t>……………………………</w:t>
      </w:r>
    </w:p>
    <w:p w14:paraId="666C76E9" w14:textId="77777777" w:rsidR="00F11367" w:rsidRPr="00CD0F5A" w:rsidRDefault="00F11367" w:rsidP="00F11367">
      <w:pPr>
        <w:shd w:val="clear" w:color="auto" w:fill="FFFFFF"/>
        <w:tabs>
          <w:tab w:val="left" w:pos="1793"/>
        </w:tabs>
        <w:spacing w:before="209" w:line="194" w:lineRule="exact"/>
        <w:rPr>
          <w:rFonts w:asciiTheme="minorHAnsi" w:hAnsiTheme="minorHAnsi"/>
          <w:color w:val="000000"/>
          <w:spacing w:val="-14"/>
        </w:rPr>
      </w:pPr>
    </w:p>
    <w:p w14:paraId="6A1AB1B1" w14:textId="77777777" w:rsidR="00F11367" w:rsidRPr="00CD0F5A" w:rsidRDefault="00CD0F5A" w:rsidP="00CD0F5A">
      <w:pPr>
        <w:shd w:val="clear" w:color="auto" w:fill="FFFFFF"/>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ab/>
      </w:r>
      <w:proofErr w:type="gramStart"/>
      <w:r w:rsidR="00F11367" w:rsidRPr="00CD0F5A">
        <w:rPr>
          <w:rFonts w:asciiTheme="minorHAnsi" w:hAnsiTheme="minorHAnsi"/>
          <w:color w:val="000000"/>
          <w:spacing w:val="-14"/>
        </w:rPr>
        <w:t>Name:…</w:t>
      </w:r>
      <w:proofErr w:type="gramEnd"/>
      <w:r w:rsidR="00F11367" w:rsidRPr="00CD0F5A">
        <w:rPr>
          <w:rFonts w:asciiTheme="minorHAnsi" w:hAnsiTheme="minorHAnsi"/>
          <w:color w:val="000000"/>
          <w:spacing w:val="-14"/>
        </w:rPr>
        <w:t>……………………………………………</w:t>
      </w:r>
      <w:r w:rsidR="00F11367" w:rsidRPr="00CD0F5A">
        <w:rPr>
          <w:rFonts w:asciiTheme="minorHAnsi" w:hAnsiTheme="minorHAnsi"/>
          <w:color w:val="000000"/>
          <w:spacing w:val="-14"/>
        </w:rPr>
        <w:tab/>
      </w:r>
      <w:r w:rsidR="00F11367" w:rsidRPr="00CD0F5A">
        <w:rPr>
          <w:rFonts w:asciiTheme="minorHAnsi" w:hAnsiTheme="minorHAnsi"/>
          <w:color w:val="000000"/>
          <w:spacing w:val="-14"/>
        </w:rPr>
        <w:tab/>
      </w:r>
      <w:proofErr w:type="gramStart"/>
      <w:r w:rsidR="00F11367" w:rsidRPr="00CD0F5A">
        <w:rPr>
          <w:rFonts w:asciiTheme="minorHAnsi" w:hAnsiTheme="minorHAnsi"/>
          <w:color w:val="000000"/>
          <w:spacing w:val="-14"/>
        </w:rPr>
        <w:t>Name:…</w:t>
      </w:r>
      <w:proofErr w:type="gramEnd"/>
      <w:r w:rsidR="00F11367" w:rsidRPr="00CD0F5A">
        <w:rPr>
          <w:rFonts w:asciiTheme="minorHAnsi" w:hAnsiTheme="minorHAnsi"/>
          <w:color w:val="000000"/>
          <w:spacing w:val="-14"/>
        </w:rPr>
        <w:t>……………………………..</w:t>
      </w:r>
    </w:p>
    <w:p w14:paraId="1D1FC678" w14:textId="77777777" w:rsidR="00CD0F5A" w:rsidRDefault="00CD0F5A" w:rsidP="00F11367">
      <w:pPr>
        <w:shd w:val="clear" w:color="auto" w:fill="FFFFFF"/>
        <w:tabs>
          <w:tab w:val="left" w:pos="1793"/>
        </w:tabs>
        <w:spacing w:before="209" w:line="194" w:lineRule="exact"/>
        <w:rPr>
          <w:rFonts w:asciiTheme="minorHAnsi" w:hAnsiTheme="minorHAnsi"/>
          <w:color w:val="000000"/>
          <w:spacing w:val="-14"/>
        </w:rPr>
      </w:pPr>
    </w:p>
    <w:p w14:paraId="670DA409" w14:textId="77777777" w:rsidR="00F11367" w:rsidRPr="00CD0F5A" w:rsidRDefault="00CD0F5A" w:rsidP="00CD0F5A">
      <w:pPr>
        <w:shd w:val="clear" w:color="auto" w:fill="FFFFFF"/>
        <w:tabs>
          <w:tab w:val="left" w:pos="1793"/>
        </w:tabs>
        <w:spacing w:before="209" w:line="194" w:lineRule="exact"/>
        <w:rPr>
          <w:rFonts w:asciiTheme="minorHAnsi" w:hAnsiTheme="minorHAnsi"/>
          <w:color w:val="000000"/>
          <w:spacing w:val="-14"/>
        </w:rPr>
      </w:pPr>
      <w:r>
        <w:rPr>
          <w:rFonts w:asciiTheme="minorHAnsi" w:hAnsiTheme="minorHAnsi"/>
          <w:color w:val="000000"/>
          <w:spacing w:val="-14"/>
        </w:rPr>
        <w:tab/>
      </w:r>
      <w:proofErr w:type="gramStart"/>
      <w:r w:rsidR="00F11367" w:rsidRPr="00CD0F5A">
        <w:rPr>
          <w:rFonts w:asciiTheme="minorHAnsi" w:hAnsiTheme="minorHAnsi"/>
          <w:color w:val="000000"/>
          <w:spacing w:val="-14"/>
        </w:rPr>
        <w:t>Position:…</w:t>
      </w:r>
      <w:proofErr w:type="gramEnd"/>
      <w:r w:rsidR="00F11367" w:rsidRPr="00CD0F5A">
        <w:rPr>
          <w:rFonts w:asciiTheme="minorHAnsi" w:hAnsiTheme="minorHAnsi"/>
          <w:color w:val="000000"/>
          <w:spacing w:val="-14"/>
        </w:rPr>
        <w:t>…………………………………………..</w:t>
      </w:r>
      <w:r w:rsidR="00F11367" w:rsidRPr="00CD0F5A">
        <w:rPr>
          <w:rFonts w:asciiTheme="minorHAnsi" w:hAnsiTheme="minorHAnsi"/>
          <w:color w:val="000000"/>
          <w:spacing w:val="-14"/>
        </w:rPr>
        <w:tab/>
      </w:r>
      <w:r w:rsidR="00F11367" w:rsidRPr="00CD0F5A">
        <w:rPr>
          <w:rFonts w:asciiTheme="minorHAnsi" w:hAnsiTheme="minorHAnsi"/>
          <w:color w:val="000000"/>
          <w:spacing w:val="-14"/>
        </w:rPr>
        <w:tab/>
      </w:r>
      <w:proofErr w:type="gramStart"/>
      <w:r w:rsidR="00F11367" w:rsidRPr="00CD0F5A">
        <w:rPr>
          <w:rFonts w:asciiTheme="minorHAnsi" w:hAnsiTheme="minorHAnsi"/>
          <w:color w:val="000000"/>
          <w:spacing w:val="-14"/>
        </w:rPr>
        <w:t>Position:…</w:t>
      </w:r>
      <w:proofErr w:type="gramEnd"/>
      <w:r w:rsidR="00F11367" w:rsidRPr="00CD0F5A">
        <w:rPr>
          <w:rFonts w:asciiTheme="minorHAnsi" w:hAnsiTheme="minorHAnsi"/>
          <w:color w:val="000000"/>
          <w:spacing w:val="-14"/>
        </w:rPr>
        <w:t>……………………………..</w:t>
      </w:r>
    </w:p>
    <w:p w14:paraId="115AE130" w14:textId="77777777" w:rsidR="00F11367" w:rsidRPr="00CD0F5A" w:rsidRDefault="00F11367" w:rsidP="00F11367">
      <w:pPr>
        <w:shd w:val="clear" w:color="auto" w:fill="FFFFFF"/>
        <w:tabs>
          <w:tab w:val="left" w:pos="1793"/>
        </w:tabs>
        <w:spacing w:before="209" w:line="194" w:lineRule="exact"/>
        <w:rPr>
          <w:rFonts w:asciiTheme="minorHAnsi" w:hAnsiTheme="minorHAnsi"/>
          <w:color w:val="000000"/>
          <w:spacing w:val="-14"/>
        </w:rPr>
      </w:pPr>
    </w:p>
    <w:p w14:paraId="667DA1D6" w14:textId="77777777" w:rsidR="00BD01AC" w:rsidRPr="00CD0F5A" w:rsidRDefault="00CD0F5A" w:rsidP="00976351">
      <w:pPr>
        <w:shd w:val="clear" w:color="auto" w:fill="FFFFFF"/>
        <w:tabs>
          <w:tab w:val="left" w:pos="1793"/>
        </w:tabs>
        <w:spacing w:before="209" w:line="194" w:lineRule="exact"/>
        <w:rPr>
          <w:rFonts w:asciiTheme="minorHAnsi" w:hAnsiTheme="minorHAnsi"/>
        </w:rPr>
      </w:pPr>
      <w:r>
        <w:rPr>
          <w:rFonts w:asciiTheme="minorHAnsi" w:hAnsiTheme="minorHAnsi"/>
          <w:color w:val="000000"/>
          <w:spacing w:val="-14"/>
        </w:rPr>
        <w:tab/>
      </w:r>
      <w:proofErr w:type="gramStart"/>
      <w:r w:rsidR="00F11367" w:rsidRPr="00CD0F5A">
        <w:rPr>
          <w:rFonts w:asciiTheme="minorHAnsi" w:hAnsiTheme="minorHAnsi"/>
          <w:color w:val="000000"/>
          <w:spacing w:val="-14"/>
        </w:rPr>
        <w:t>Date:…</w:t>
      </w:r>
      <w:proofErr w:type="gramEnd"/>
      <w:r w:rsidR="00F11367" w:rsidRPr="00CD0F5A">
        <w:rPr>
          <w:rFonts w:asciiTheme="minorHAnsi" w:hAnsiTheme="minorHAnsi"/>
          <w:color w:val="000000"/>
          <w:spacing w:val="-14"/>
        </w:rPr>
        <w:t>………………………………………………</w:t>
      </w:r>
      <w:r w:rsidR="00F11367" w:rsidRPr="00CD0F5A">
        <w:rPr>
          <w:rFonts w:asciiTheme="minorHAnsi" w:hAnsiTheme="minorHAnsi"/>
          <w:color w:val="000000"/>
          <w:spacing w:val="-14"/>
        </w:rPr>
        <w:tab/>
      </w:r>
      <w:r w:rsidR="00F11367" w:rsidRPr="00CD0F5A">
        <w:rPr>
          <w:rFonts w:asciiTheme="minorHAnsi" w:hAnsiTheme="minorHAnsi"/>
          <w:color w:val="000000"/>
          <w:spacing w:val="-14"/>
        </w:rPr>
        <w:tab/>
      </w:r>
      <w:proofErr w:type="gramStart"/>
      <w:r w:rsidR="00F11367" w:rsidRPr="00CD0F5A">
        <w:rPr>
          <w:rFonts w:asciiTheme="minorHAnsi" w:hAnsiTheme="minorHAnsi"/>
          <w:color w:val="000000"/>
          <w:spacing w:val="-14"/>
        </w:rPr>
        <w:t>Date:…</w:t>
      </w:r>
      <w:proofErr w:type="gramEnd"/>
      <w:r w:rsidR="00F11367" w:rsidRPr="00CD0F5A">
        <w:rPr>
          <w:rFonts w:asciiTheme="minorHAnsi" w:hAnsiTheme="minorHAnsi"/>
          <w:color w:val="000000"/>
          <w:spacing w:val="-14"/>
        </w:rPr>
        <w:t>…………………………………</w:t>
      </w:r>
    </w:p>
    <w:sectPr w:rsidR="00BD01AC" w:rsidRPr="00CD0F5A">
      <w:headerReference w:type="default" r:id="rId7"/>
      <w:type w:val="continuous"/>
      <w:pgSz w:w="11909" w:h="16834"/>
      <w:pgMar w:top="1390" w:right="943" w:bottom="360" w:left="367"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7E1E" w14:textId="77777777" w:rsidR="00F27D24" w:rsidRDefault="00F27D24" w:rsidP="00976351">
      <w:r>
        <w:separator/>
      </w:r>
    </w:p>
  </w:endnote>
  <w:endnote w:type="continuationSeparator" w:id="0">
    <w:p w14:paraId="5FF8498E" w14:textId="77777777" w:rsidR="00F27D24" w:rsidRDefault="00F27D24" w:rsidP="0097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7FCE" w14:textId="77777777" w:rsidR="00F27D24" w:rsidRDefault="00F27D24" w:rsidP="00976351">
      <w:r>
        <w:separator/>
      </w:r>
    </w:p>
  </w:footnote>
  <w:footnote w:type="continuationSeparator" w:id="0">
    <w:p w14:paraId="65B1E4F7" w14:textId="77777777" w:rsidR="00F27D24" w:rsidRDefault="00F27D24" w:rsidP="0097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5E83" w14:textId="20EAB49D" w:rsidR="00976351" w:rsidRDefault="0056170F">
    <w:pPr>
      <w:pStyle w:val="Header"/>
    </w:pPr>
    <w:r>
      <w:rPr>
        <w:noProof/>
      </w:rPr>
      <w:drawing>
        <wp:anchor distT="0" distB="0" distL="114300" distR="114300" simplePos="0" relativeHeight="251697152" behindDoc="0" locked="0" layoutInCell="1" allowOverlap="1" wp14:anchorId="671FAA7F" wp14:editId="0CF8E8D8">
          <wp:simplePos x="0" y="0"/>
          <wp:positionH relativeFrom="margin">
            <wp:align>left</wp:align>
          </wp:positionH>
          <wp:positionV relativeFrom="paragraph">
            <wp:posOffset>-286385</wp:posOffset>
          </wp:positionV>
          <wp:extent cx="1978025" cy="5238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Recruitm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523875"/>
                  </a:xfrm>
                  <a:prstGeom prst="rect">
                    <a:avLst/>
                  </a:prstGeom>
                </pic:spPr>
              </pic:pic>
            </a:graphicData>
          </a:graphic>
          <wp14:sizeRelH relativeFrom="page">
            <wp14:pctWidth>0</wp14:pctWidth>
          </wp14:sizeRelH>
          <wp14:sizeRelV relativeFrom="page">
            <wp14:pctHeight>0</wp14:pctHeight>
          </wp14:sizeRelV>
        </wp:anchor>
      </w:drawing>
    </w:r>
    <w:r w:rsidR="00B470A1" w:rsidRPr="00976351">
      <w:rPr>
        <w:noProof/>
        <w:lang w:val="en-US" w:eastAsia="en-US"/>
      </w:rPr>
      <mc:AlternateContent>
        <mc:Choice Requires="wps">
          <w:drawing>
            <wp:anchor distT="0" distB="0" distL="114300" distR="114300" simplePos="0" relativeHeight="251695104" behindDoc="0" locked="0" layoutInCell="1" allowOverlap="1" wp14:anchorId="79D019A0" wp14:editId="3F741373">
              <wp:simplePos x="0" y="0"/>
              <wp:positionH relativeFrom="rightMargin">
                <wp:posOffset>-648803</wp:posOffset>
              </wp:positionH>
              <wp:positionV relativeFrom="paragraph">
                <wp:posOffset>-137795</wp:posOffset>
              </wp:positionV>
              <wp:extent cx="1242599" cy="215265"/>
              <wp:effectExtent l="0" t="0" r="0" b="0"/>
              <wp:wrapNone/>
              <wp:docPr id="10" name="TextBox 9"/>
              <wp:cNvGraphicFramePr/>
              <a:graphic xmlns:a="http://schemas.openxmlformats.org/drawingml/2006/main">
                <a:graphicData uri="http://schemas.microsoft.com/office/word/2010/wordprocessingShape">
                  <wps:wsp>
                    <wps:cNvSpPr txBox="1"/>
                    <wps:spPr>
                      <a:xfrm>
                        <a:off x="0" y="0"/>
                        <a:ext cx="1242599" cy="215265"/>
                      </a:xfrm>
                      <a:prstGeom prst="rect">
                        <a:avLst/>
                      </a:prstGeom>
                      <a:noFill/>
                    </wps:spPr>
                    <wps:txbx>
                      <w:txbxContent>
                        <w:p w14:paraId="3161E45D" w14:textId="4F88D56C" w:rsidR="00976351" w:rsidRPr="00E13CB0" w:rsidRDefault="00976351" w:rsidP="00976351">
                          <w:pPr>
                            <w:jc w:val="both"/>
                            <w:rPr>
                              <w:color w:val="7030A0"/>
                            </w:rPr>
                          </w:pPr>
                        </w:p>
                      </w:txbxContent>
                    </wps:txbx>
                    <wps:bodyPr wrap="square" rtlCol="0">
                      <a:spAutoFit/>
                    </wps:bodyPr>
                  </wps:wsp>
                </a:graphicData>
              </a:graphic>
              <wp14:sizeRelH relativeFrom="margin">
                <wp14:pctWidth>0</wp14:pctWidth>
              </wp14:sizeRelH>
            </wp:anchor>
          </w:drawing>
        </mc:Choice>
        <mc:Fallback>
          <w:pict>
            <v:shapetype w14:anchorId="79D019A0" id="_x0000_t202" coordsize="21600,21600" o:spt="202" path="m,l,21600r21600,l21600,xe">
              <v:stroke joinstyle="miter"/>
              <v:path gradientshapeok="t" o:connecttype="rect"/>
            </v:shapetype>
            <v:shape id="TextBox 9" o:spid="_x0000_s1026" type="#_x0000_t202" style="position:absolute;margin-left:-51.1pt;margin-top:-10.85pt;width:97.85pt;height:16.95pt;z-index:25169510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" filled="f" stroked="f">
              <v:textbox style="mso-fit-shape-to-text:t">
                <w:txbxContent>
                  <w:p w14:paraId="3161E45D" w14:textId="4F88D56C" w:rsidR="00976351" w:rsidRPr="00E13CB0" w:rsidRDefault="00976351" w:rsidP="00976351">
                    <w:pPr>
                      <w:jc w:val="both"/>
                      <w:rPr>
                        <w:color w:val="7030A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988"/>
    <w:multiLevelType w:val="singleLevel"/>
    <w:tmpl w:val="FF783E8A"/>
    <w:lvl w:ilvl="0">
      <w:start w:val="1"/>
      <w:numFmt w:val="decimal"/>
      <w:lvlText w:val="7.%1"/>
      <w:legacy w:legacy="1" w:legacySpace="0" w:legacyIndent="691"/>
      <w:lvlJc w:val="left"/>
      <w:rPr>
        <w:rFonts w:ascii="Arial" w:hAnsi="Arial" w:cs="Arial" w:hint="default"/>
      </w:rPr>
    </w:lvl>
  </w:abstractNum>
  <w:abstractNum w:abstractNumId="1" w15:restartNumberingAfterBreak="0">
    <w:nsid w:val="0D082410"/>
    <w:multiLevelType w:val="singleLevel"/>
    <w:tmpl w:val="56601E7C"/>
    <w:lvl w:ilvl="0">
      <w:start w:val="1"/>
      <w:numFmt w:val="decimal"/>
      <w:lvlText w:val="4.%1"/>
      <w:legacy w:legacy="1" w:legacySpace="0" w:legacyIndent="691"/>
      <w:lvlJc w:val="left"/>
      <w:rPr>
        <w:rFonts w:ascii="Arial" w:hAnsi="Arial" w:cs="Arial" w:hint="default"/>
      </w:rPr>
    </w:lvl>
  </w:abstractNum>
  <w:abstractNum w:abstractNumId="2" w15:restartNumberingAfterBreak="0">
    <w:nsid w:val="523508F1"/>
    <w:multiLevelType w:val="multilevel"/>
    <w:tmpl w:val="84DEB2E6"/>
    <w:lvl w:ilvl="0">
      <w:start w:val="3"/>
      <w:numFmt w:val="decimal"/>
      <w:lvlText w:val="%1"/>
      <w:lvlJc w:val="left"/>
      <w:pPr>
        <w:ind w:left="360" w:hanging="360"/>
      </w:pPr>
      <w:rPr>
        <w:rFonts w:hint="default"/>
      </w:rPr>
    </w:lvl>
    <w:lvl w:ilvl="1">
      <w:start w:val="4"/>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3" w15:restartNumberingAfterBreak="0">
    <w:nsid w:val="56A005BA"/>
    <w:multiLevelType w:val="singleLevel"/>
    <w:tmpl w:val="DDD6053C"/>
    <w:lvl w:ilvl="0">
      <w:start w:val="1"/>
      <w:numFmt w:val="decimal"/>
      <w:lvlText w:val="3.%1"/>
      <w:legacy w:legacy="1" w:legacySpace="0" w:legacyIndent="641"/>
      <w:lvlJc w:val="left"/>
      <w:rPr>
        <w:rFonts w:ascii="Arial" w:hAnsi="Arial" w:cs="Arial" w:hint="default"/>
      </w:rPr>
    </w:lvl>
  </w:abstractNum>
  <w:abstractNum w:abstractNumId="4" w15:restartNumberingAfterBreak="0">
    <w:nsid w:val="7D446916"/>
    <w:multiLevelType w:val="singleLevel"/>
    <w:tmpl w:val="7B920B70"/>
    <w:lvl w:ilvl="0">
      <w:start w:val="3"/>
      <w:numFmt w:val="decimal"/>
      <w:lvlText w:val="5.%1"/>
      <w:legacy w:legacy="1" w:legacySpace="0" w:legacyIndent="684"/>
      <w:lvlJc w:val="left"/>
      <w:rPr>
        <w:rFonts w:ascii="Arial" w:hAnsi="Arial" w:cs="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AC"/>
    <w:rsid w:val="00016C52"/>
    <w:rsid w:val="00117FA4"/>
    <w:rsid w:val="001A0DD0"/>
    <w:rsid w:val="001D2C19"/>
    <w:rsid w:val="00242609"/>
    <w:rsid w:val="004979ED"/>
    <w:rsid w:val="004C4E26"/>
    <w:rsid w:val="0056170F"/>
    <w:rsid w:val="005C05F0"/>
    <w:rsid w:val="006A2CEE"/>
    <w:rsid w:val="007C35CB"/>
    <w:rsid w:val="00864D0B"/>
    <w:rsid w:val="00975B73"/>
    <w:rsid w:val="00976351"/>
    <w:rsid w:val="00B04092"/>
    <w:rsid w:val="00B05674"/>
    <w:rsid w:val="00B470A1"/>
    <w:rsid w:val="00BD01AC"/>
    <w:rsid w:val="00CD0F5A"/>
    <w:rsid w:val="00D5608A"/>
    <w:rsid w:val="00DA0E7B"/>
    <w:rsid w:val="00E07140"/>
    <w:rsid w:val="00E13CB0"/>
    <w:rsid w:val="00E6664A"/>
    <w:rsid w:val="00EF3B06"/>
    <w:rsid w:val="00F11367"/>
    <w:rsid w:val="00F27D24"/>
    <w:rsid w:val="00F67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D7F0F3"/>
  <w14:defaultImageDpi w14:val="96"/>
  <w15:docId w15:val="{F757CFC5-B586-431D-BE71-10E1A1DA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0B"/>
    <w:pPr>
      <w:ind w:left="720"/>
      <w:contextualSpacing/>
    </w:pPr>
  </w:style>
  <w:style w:type="table" w:styleId="TableGrid">
    <w:name w:val="Table Grid"/>
    <w:basedOn w:val="TableNormal"/>
    <w:uiPriority w:val="39"/>
    <w:rsid w:val="00F1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351"/>
    <w:pPr>
      <w:tabs>
        <w:tab w:val="center" w:pos="4153"/>
        <w:tab w:val="right" w:pos="8306"/>
      </w:tabs>
    </w:pPr>
  </w:style>
  <w:style w:type="character" w:customStyle="1" w:styleId="HeaderChar">
    <w:name w:val="Header Char"/>
    <w:basedOn w:val="DefaultParagraphFont"/>
    <w:link w:val="Header"/>
    <w:uiPriority w:val="99"/>
    <w:rsid w:val="00976351"/>
    <w:rPr>
      <w:rFonts w:hAnsi="Arial" w:cs="Arial"/>
      <w:sz w:val="20"/>
      <w:szCs w:val="20"/>
    </w:rPr>
  </w:style>
  <w:style w:type="paragraph" w:styleId="Footer">
    <w:name w:val="footer"/>
    <w:basedOn w:val="Normal"/>
    <w:link w:val="FooterChar"/>
    <w:uiPriority w:val="99"/>
    <w:unhideWhenUsed/>
    <w:rsid w:val="00976351"/>
    <w:pPr>
      <w:tabs>
        <w:tab w:val="center" w:pos="4153"/>
        <w:tab w:val="right" w:pos="8306"/>
      </w:tabs>
    </w:pPr>
  </w:style>
  <w:style w:type="character" w:customStyle="1" w:styleId="FooterChar">
    <w:name w:val="Footer Char"/>
    <w:basedOn w:val="DefaultParagraphFont"/>
    <w:link w:val="Footer"/>
    <w:uiPriority w:val="99"/>
    <w:rsid w:val="00976351"/>
    <w:rPr>
      <w:rFont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Hill</dc:creator>
  <cp:keywords/>
  <dc:description/>
  <cp:lastModifiedBy>Imogen Bowers</cp:lastModifiedBy>
  <cp:revision>3</cp:revision>
  <cp:lastPrinted>2014-02-26T09:48:00Z</cp:lastPrinted>
  <dcterms:created xsi:type="dcterms:W3CDTF">2016-06-06T13:20:00Z</dcterms:created>
  <dcterms:modified xsi:type="dcterms:W3CDTF">2018-07-02T10:07:00Z</dcterms:modified>
</cp:coreProperties>
</file>